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7F8B5062"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511E18">
        <w:rPr>
          <w:rFonts w:ascii="Times New Roman" w:eastAsia="Times New Roman" w:hAnsi="Times New Roman" w:cs="Times New Roman"/>
          <w:b/>
          <w:color w:val="000000" w:themeColor="text1"/>
          <w:u w:val="single"/>
          <w:lang w:eastAsia="sl-SI"/>
        </w:rPr>
        <w:t>63</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B12DC2">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1CD85E69"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511E18">
        <w:rPr>
          <w:rFonts w:ascii="Arial" w:eastAsia="Times New Roman" w:hAnsi="Arial" w:cs="Times New Roman"/>
          <w:b/>
          <w:color w:val="000000" w:themeColor="text1"/>
          <w:szCs w:val="20"/>
          <w:lang w:eastAsia="sl-SI"/>
        </w:rPr>
        <w:t>16</w:t>
      </w:r>
      <w:r w:rsidR="00B12DC2">
        <w:rPr>
          <w:rFonts w:ascii="Arial" w:eastAsia="Times New Roman" w:hAnsi="Arial" w:cs="Times New Roman"/>
          <w:b/>
          <w:color w:val="000000" w:themeColor="text1"/>
          <w:szCs w:val="20"/>
          <w:lang w:eastAsia="sl-SI"/>
        </w:rPr>
        <w:t>.</w:t>
      </w:r>
      <w:r w:rsidR="00511E18">
        <w:rPr>
          <w:rFonts w:ascii="Arial" w:eastAsia="Times New Roman" w:hAnsi="Arial" w:cs="Times New Roman"/>
          <w:b/>
          <w:color w:val="000000" w:themeColor="text1"/>
          <w:szCs w:val="20"/>
          <w:lang w:eastAsia="sl-SI"/>
        </w:rPr>
        <w:t>4</w:t>
      </w:r>
      <w:r w:rsidR="00B12DC2">
        <w:rPr>
          <w:rFonts w:ascii="Arial" w:eastAsia="Times New Roman" w:hAnsi="Arial" w:cs="Times New Roman"/>
          <w:b/>
          <w:color w:val="000000" w:themeColor="text1"/>
          <w:szCs w:val="20"/>
          <w:lang w:eastAsia="sl-SI"/>
        </w:rPr>
        <w:t>.2026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09A55022" w14:textId="448D1C4B" w:rsidR="00A32AAF" w:rsidRPr="009622D6" w:rsidRDefault="00852EFB" w:rsidP="00A32AAF">
      <w:pPr>
        <w:pStyle w:val="Brezrazmikov"/>
        <w:jc w:val="both"/>
        <w:rPr>
          <w:rFonts w:ascii="Times New Roman" w:hAnsi="Times New Roman" w:cs="Times New Roman"/>
          <w:b/>
          <w:bCs/>
          <w:color w:val="000000" w:themeColor="text1"/>
          <w:sz w:val="24"/>
          <w:szCs w:val="24"/>
        </w:rPr>
      </w:pPr>
      <w:r w:rsidRPr="009622D6">
        <w:rPr>
          <w:rFonts w:ascii="Times New Roman" w:hAnsi="Times New Roman" w:cs="Times New Roman"/>
          <w:b/>
          <w:bCs/>
          <w:color w:val="000000" w:themeColor="text1"/>
          <w:sz w:val="24"/>
          <w:szCs w:val="24"/>
        </w:rPr>
        <w:t>D</w:t>
      </w:r>
      <w:r w:rsidR="00A32AAF" w:rsidRPr="009622D6">
        <w:rPr>
          <w:rFonts w:ascii="Times New Roman" w:hAnsi="Times New Roman" w:cs="Times New Roman"/>
          <w:b/>
          <w:bCs/>
          <w:color w:val="000000" w:themeColor="text1"/>
          <w:sz w:val="24"/>
          <w:szCs w:val="24"/>
        </w:rPr>
        <w:t xml:space="preserve">obava in montaža avtomatskih požarnih enokrilnih drsnih vrat na evakuacijski poti </w:t>
      </w:r>
      <w:r w:rsidR="007010A4">
        <w:rPr>
          <w:rFonts w:ascii="Times New Roman" w:hAnsi="Times New Roman" w:cs="Times New Roman"/>
          <w:b/>
          <w:bCs/>
          <w:color w:val="000000" w:themeColor="text1"/>
          <w:sz w:val="24"/>
          <w:szCs w:val="24"/>
        </w:rPr>
        <w:t>–</w:t>
      </w:r>
      <w:r w:rsidR="00A32AAF" w:rsidRPr="009622D6">
        <w:rPr>
          <w:rFonts w:ascii="Times New Roman" w:hAnsi="Times New Roman" w:cs="Times New Roman"/>
          <w:b/>
          <w:bCs/>
          <w:color w:val="000000" w:themeColor="text1"/>
          <w:sz w:val="24"/>
          <w:szCs w:val="24"/>
        </w:rPr>
        <w:t xml:space="preserve"> </w:t>
      </w:r>
      <w:r w:rsidR="007010A4">
        <w:rPr>
          <w:rFonts w:ascii="Times New Roman" w:hAnsi="Times New Roman" w:cs="Times New Roman"/>
          <w:b/>
          <w:bCs/>
          <w:color w:val="000000" w:themeColor="text1"/>
          <w:sz w:val="24"/>
          <w:szCs w:val="24"/>
        </w:rPr>
        <w:t xml:space="preserve">1 </w:t>
      </w:r>
      <w:r w:rsidR="00A32AAF" w:rsidRPr="009622D6">
        <w:rPr>
          <w:rFonts w:ascii="Times New Roman" w:hAnsi="Times New Roman" w:cs="Times New Roman"/>
          <w:b/>
          <w:bCs/>
          <w:color w:val="000000" w:themeColor="text1"/>
          <w:sz w:val="24"/>
          <w:szCs w:val="24"/>
        </w:rPr>
        <w:t>k</w:t>
      </w:r>
      <w:r w:rsidR="00B95081" w:rsidRPr="009622D6">
        <w:rPr>
          <w:rFonts w:ascii="Times New Roman" w:hAnsi="Times New Roman" w:cs="Times New Roman"/>
          <w:b/>
          <w:bCs/>
          <w:color w:val="000000" w:themeColor="text1"/>
          <w:sz w:val="24"/>
          <w:szCs w:val="24"/>
        </w:rPr>
        <w:t>omplet</w:t>
      </w:r>
      <w:r w:rsidR="00B840A6" w:rsidRPr="009622D6">
        <w:rPr>
          <w:rFonts w:ascii="Times New Roman" w:hAnsi="Times New Roman" w:cs="Times New Roman"/>
          <w:b/>
          <w:bCs/>
          <w:color w:val="000000" w:themeColor="text1"/>
          <w:sz w:val="24"/>
          <w:szCs w:val="24"/>
        </w:rPr>
        <w:t xml:space="preserve">, ki obsega </w:t>
      </w:r>
    </w:p>
    <w:p w14:paraId="68C9131B" w14:textId="500A56CE" w:rsidR="00B840A6" w:rsidRPr="009622D6" w:rsidRDefault="00B840A6"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dobavo in </w:t>
      </w:r>
      <w:r w:rsidR="00AD67E1" w:rsidRPr="009622D6">
        <w:rPr>
          <w:rFonts w:ascii="Times New Roman" w:hAnsi="Times New Roman" w:cs="Times New Roman"/>
          <w:color w:val="000000" w:themeColor="text1"/>
          <w:sz w:val="24"/>
          <w:szCs w:val="24"/>
        </w:rPr>
        <w:t>m</w:t>
      </w:r>
      <w:r w:rsidRPr="009622D6">
        <w:rPr>
          <w:rFonts w:ascii="Times New Roman" w:hAnsi="Times New Roman" w:cs="Times New Roman"/>
          <w:color w:val="000000" w:themeColor="text1"/>
          <w:sz w:val="24"/>
          <w:szCs w:val="24"/>
        </w:rPr>
        <w:t xml:space="preserve">ontažo avtomatskih požarnih enokrilnih drsnih vrat, </w:t>
      </w:r>
      <w:r w:rsidR="00B12DC2">
        <w:rPr>
          <w:rFonts w:ascii="Times New Roman" w:hAnsi="Times New Roman" w:cs="Times New Roman"/>
          <w:color w:val="000000" w:themeColor="text1"/>
          <w:sz w:val="24"/>
          <w:szCs w:val="24"/>
        </w:rPr>
        <w:t>1</w:t>
      </w:r>
      <w:r w:rsidRPr="009622D6">
        <w:rPr>
          <w:rFonts w:ascii="Times New Roman" w:hAnsi="Times New Roman" w:cs="Times New Roman"/>
          <w:color w:val="000000" w:themeColor="text1"/>
          <w:sz w:val="24"/>
          <w:szCs w:val="24"/>
        </w:rPr>
        <w:t xml:space="preserve"> </w:t>
      </w:r>
      <w:proofErr w:type="spellStart"/>
      <w:r w:rsidRPr="009622D6">
        <w:rPr>
          <w:rFonts w:ascii="Times New Roman" w:hAnsi="Times New Roman" w:cs="Times New Roman"/>
          <w:color w:val="000000" w:themeColor="text1"/>
          <w:sz w:val="24"/>
          <w:szCs w:val="24"/>
        </w:rPr>
        <w:t>k</w:t>
      </w:r>
      <w:r w:rsidR="00D92E7F" w:rsidRPr="009622D6">
        <w:rPr>
          <w:rFonts w:ascii="Times New Roman" w:hAnsi="Times New Roman" w:cs="Times New Roman"/>
          <w:color w:val="000000" w:themeColor="text1"/>
          <w:sz w:val="24"/>
          <w:szCs w:val="24"/>
        </w:rPr>
        <w:t>pl</w:t>
      </w:r>
      <w:proofErr w:type="spellEnd"/>
      <w:r w:rsidR="00E13172">
        <w:rPr>
          <w:rFonts w:ascii="Times New Roman" w:hAnsi="Times New Roman" w:cs="Times New Roman"/>
          <w:color w:val="000000" w:themeColor="text1"/>
          <w:sz w:val="24"/>
          <w:szCs w:val="24"/>
        </w:rPr>
        <w:t>,</w:t>
      </w:r>
    </w:p>
    <w:p w14:paraId="69BDBDC9" w14:textId="6841C5A5" w:rsidR="00B840A6" w:rsidRPr="009622D6" w:rsidRDefault="00B95081"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i</w:t>
      </w:r>
      <w:r w:rsidR="00B840A6" w:rsidRPr="009622D6">
        <w:rPr>
          <w:rFonts w:ascii="Times New Roman" w:hAnsi="Times New Roman" w:cs="Times New Roman"/>
          <w:color w:val="000000" w:themeColor="text1"/>
          <w:sz w:val="24"/>
          <w:szCs w:val="24"/>
        </w:rPr>
        <w:t>zdelav</w:t>
      </w:r>
      <w:r w:rsidRPr="009622D6">
        <w:rPr>
          <w:rFonts w:ascii="Times New Roman" w:hAnsi="Times New Roman" w:cs="Times New Roman"/>
          <w:color w:val="000000" w:themeColor="text1"/>
          <w:sz w:val="24"/>
          <w:szCs w:val="24"/>
        </w:rPr>
        <w:t>o</w:t>
      </w:r>
      <w:r w:rsidR="00B840A6" w:rsidRPr="009622D6">
        <w:rPr>
          <w:rFonts w:ascii="Times New Roman" w:hAnsi="Times New Roman" w:cs="Times New Roman"/>
          <w:color w:val="000000" w:themeColor="text1"/>
          <w:sz w:val="24"/>
          <w:szCs w:val="24"/>
        </w:rPr>
        <w:t xml:space="preserve"> PZI in P</w:t>
      </w:r>
      <w:r w:rsidR="00262B07" w:rsidRPr="009622D6">
        <w:rPr>
          <w:rFonts w:ascii="Times New Roman" w:hAnsi="Times New Roman" w:cs="Times New Roman"/>
          <w:color w:val="000000" w:themeColor="text1"/>
          <w:sz w:val="24"/>
          <w:szCs w:val="24"/>
        </w:rPr>
        <w:t>ID</w:t>
      </w:r>
      <w:r w:rsidR="00B840A6" w:rsidRPr="009622D6">
        <w:rPr>
          <w:rFonts w:ascii="Times New Roman" w:hAnsi="Times New Roman" w:cs="Times New Roman"/>
          <w:color w:val="000000" w:themeColor="text1"/>
          <w:sz w:val="24"/>
          <w:szCs w:val="24"/>
        </w:rPr>
        <w:t xml:space="preserve"> dokumentacije,</w:t>
      </w:r>
      <w:r w:rsidR="00D6215E" w:rsidRPr="009622D6">
        <w:rPr>
          <w:rFonts w:ascii="Times New Roman" w:hAnsi="Times New Roman" w:cs="Times New Roman"/>
          <w:color w:val="000000" w:themeColor="text1"/>
          <w:sz w:val="24"/>
          <w:szCs w:val="24"/>
        </w:rPr>
        <w:t xml:space="preserve"> pripravljavec in nosilec stroškov PZI in PID je izvajalec (</w:t>
      </w:r>
      <w:r w:rsidRPr="009622D6">
        <w:rPr>
          <w:rFonts w:ascii="Times New Roman" w:hAnsi="Times New Roman" w:cs="Times New Roman"/>
          <w:color w:val="000000" w:themeColor="text1"/>
          <w:sz w:val="24"/>
          <w:szCs w:val="24"/>
        </w:rPr>
        <w:t>o</w:t>
      </w:r>
      <w:r w:rsidR="00D6215E" w:rsidRPr="009622D6">
        <w:rPr>
          <w:rFonts w:ascii="Times New Roman" w:hAnsi="Times New Roman" w:cs="Times New Roman"/>
          <w:color w:val="000000" w:themeColor="text1"/>
          <w:sz w:val="24"/>
          <w:szCs w:val="24"/>
        </w:rPr>
        <w:t>pomba: Izvajalec predloži PZI dokumentacijo v roku najkasneje 8 dni po prejemu pisnega naročila s strani naročnika</w:t>
      </w:r>
      <w:r w:rsidR="00A0575D" w:rsidRPr="009622D6">
        <w:rPr>
          <w:rFonts w:ascii="Times New Roman" w:hAnsi="Times New Roman" w:cs="Times New Roman"/>
          <w:color w:val="000000" w:themeColor="text1"/>
          <w:sz w:val="24"/>
          <w:szCs w:val="24"/>
        </w:rPr>
        <w:t>, PID pa pred primopredajo del</w:t>
      </w:r>
      <w:r w:rsidR="00D6215E" w:rsidRPr="009622D6">
        <w:rPr>
          <w:rFonts w:ascii="Times New Roman" w:hAnsi="Times New Roman" w:cs="Times New Roman"/>
          <w:color w:val="000000" w:themeColor="text1"/>
          <w:sz w:val="24"/>
          <w:szCs w:val="24"/>
        </w:rPr>
        <w:t>)</w:t>
      </w:r>
      <w:r w:rsidR="00E13172">
        <w:rPr>
          <w:rFonts w:ascii="Times New Roman" w:hAnsi="Times New Roman" w:cs="Times New Roman"/>
          <w:color w:val="000000" w:themeColor="text1"/>
          <w:sz w:val="24"/>
          <w:szCs w:val="24"/>
        </w:rPr>
        <w:t>,</w:t>
      </w:r>
    </w:p>
    <w:p w14:paraId="2F26C214" w14:textId="2D8BDE47" w:rsidR="00B840A6" w:rsidRPr="009622D6" w:rsidRDefault="00B95081"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i</w:t>
      </w:r>
      <w:r w:rsidR="00AD67E1" w:rsidRPr="009622D6">
        <w:rPr>
          <w:rFonts w:ascii="Times New Roman" w:hAnsi="Times New Roman" w:cs="Times New Roman"/>
          <w:color w:val="000000" w:themeColor="text1"/>
          <w:sz w:val="24"/>
          <w:szCs w:val="24"/>
        </w:rPr>
        <w:t>zvedbo</w:t>
      </w:r>
      <w:r w:rsidR="00B840A6" w:rsidRPr="009622D6">
        <w:rPr>
          <w:rFonts w:ascii="Times New Roman" w:hAnsi="Times New Roman" w:cs="Times New Roman"/>
          <w:color w:val="000000" w:themeColor="text1"/>
          <w:sz w:val="24"/>
          <w:szCs w:val="24"/>
        </w:rPr>
        <w:t xml:space="preserve"> elektro inštalacij</w:t>
      </w:r>
      <w:r w:rsidR="00A0575D" w:rsidRPr="009622D6">
        <w:rPr>
          <w:rFonts w:ascii="Times New Roman" w:hAnsi="Times New Roman" w:cs="Times New Roman"/>
          <w:color w:val="000000" w:themeColor="text1"/>
          <w:sz w:val="24"/>
          <w:szCs w:val="24"/>
        </w:rPr>
        <w:t xml:space="preserve"> za zahtevano funkcionalno delovanje vrat</w:t>
      </w:r>
      <w:r w:rsidR="00B840A6" w:rsidRPr="009622D6">
        <w:rPr>
          <w:rFonts w:ascii="Times New Roman" w:hAnsi="Times New Roman" w:cs="Times New Roman"/>
          <w:color w:val="000000" w:themeColor="text1"/>
          <w:sz w:val="24"/>
          <w:szCs w:val="24"/>
        </w:rPr>
        <w:t>,</w:t>
      </w:r>
    </w:p>
    <w:p w14:paraId="7CF04EFB" w14:textId="3E483112" w:rsidR="00B840A6" w:rsidRDefault="00B95081"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i</w:t>
      </w:r>
      <w:r w:rsidR="00AD67E1" w:rsidRPr="009622D6">
        <w:rPr>
          <w:rFonts w:ascii="Times New Roman" w:hAnsi="Times New Roman" w:cs="Times New Roman"/>
          <w:color w:val="000000" w:themeColor="text1"/>
          <w:sz w:val="24"/>
          <w:szCs w:val="24"/>
        </w:rPr>
        <w:t>zdelav</w:t>
      </w:r>
      <w:r w:rsidR="00A0575D" w:rsidRPr="009622D6">
        <w:rPr>
          <w:rFonts w:ascii="Times New Roman" w:hAnsi="Times New Roman" w:cs="Times New Roman"/>
          <w:color w:val="000000" w:themeColor="text1"/>
          <w:sz w:val="24"/>
          <w:szCs w:val="24"/>
        </w:rPr>
        <w:t>o</w:t>
      </w:r>
      <w:r w:rsidR="00AD67E1" w:rsidRPr="009622D6">
        <w:rPr>
          <w:rFonts w:ascii="Times New Roman" w:hAnsi="Times New Roman" w:cs="Times New Roman"/>
          <w:color w:val="000000" w:themeColor="text1"/>
          <w:sz w:val="24"/>
          <w:szCs w:val="24"/>
        </w:rPr>
        <w:t xml:space="preserve"> poročila o pregledu s strani</w:t>
      </w:r>
      <w:r w:rsidR="00D357CD" w:rsidRPr="009622D6">
        <w:rPr>
          <w:rFonts w:ascii="Times New Roman" w:hAnsi="Times New Roman" w:cs="Times New Roman"/>
          <w:color w:val="000000" w:themeColor="text1"/>
          <w:sz w:val="24"/>
          <w:szCs w:val="24"/>
        </w:rPr>
        <w:t xml:space="preserve"> preglednika z </w:t>
      </w:r>
      <w:r w:rsidR="00AD67E1" w:rsidRPr="009622D6">
        <w:rPr>
          <w:rFonts w:ascii="Times New Roman" w:hAnsi="Times New Roman" w:cs="Times New Roman"/>
          <w:color w:val="000000" w:themeColor="text1"/>
          <w:sz w:val="24"/>
          <w:szCs w:val="24"/>
        </w:rPr>
        <w:t>NPK</w:t>
      </w:r>
      <w:r w:rsidR="00D357CD" w:rsidRPr="009622D6">
        <w:rPr>
          <w:rFonts w:ascii="Times New Roman" w:hAnsi="Times New Roman" w:cs="Times New Roman"/>
          <w:color w:val="000000" w:themeColor="text1"/>
          <w:sz w:val="24"/>
          <w:szCs w:val="24"/>
        </w:rPr>
        <w:t xml:space="preserve"> certifikatom:</w:t>
      </w:r>
      <w:r w:rsidR="00AD67E1" w:rsidRPr="009622D6">
        <w:rPr>
          <w:rFonts w:ascii="Times New Roman" w:hAnsi="Times New Roman" w:cs="Times New Roman"/>
          <w:color w:val="000000" w:themeColor="text1"/>
          <w:sz w:val="24"/>
          <w:szCs w:val="24"/>
        </w:rPr>
        <w:t xml:space="preserve"> </w:t>
      </w:r>
      <w:r w:rsidR="00D357CD" w:rsidRPr="009622D6">
        <w:rPr>
          <w:rFonts w:ascii="Times New Roman" w:hAnsi="Times New Roman" w:cs="Times New Roman"/>
          <w:color w:val="000000" w:themeColor="text1"/>
          <w:sz w:val="24"/>
          <w:szCs w:val="24"/>
        </w:rPr>
        <w:t>Preglednik zahtevnih električnih inštalacij in inštalacij zaščite pred delovanjem strele</w:t>
      </w:r>
      <w:r w:rsidR="00E13172">
        <w:rPr>
          <w:rFonts w:ascii="Times New Roman" w:hAnsi="Times New Roman" w:cs="Times New Roman"/>
          <w:color w:val="000000" w:themeColor="text1"/>
          <w:sz w:val="24"/>
          <w:szCs w:val="24"/>
        </w:rPr>
        <w:t>,</w:t>
      </w:r>
    </w:p>
    <w:p w14:paraId="6A4A297A" w14:textId="0FF4DA6E" w:rsidR="0035541B" w:rsidRPr="00CE4E40" w:rsidRDefault="0035541B" w:rsidP="00B95081">
      <w:pPr>
        <w:pStyle w:val="Brezrazmikov"/>
        <w:numPr>
          <w:ilvl w:val="0"/>
          <w:numId w:val="6"/>
        </w:numPr>
        <w:jc w:val="both"/>
        <w:rPr>
          <w:rFonts w:ascii="Times New Roman" w:hAnsi="Times New Roman" w:cs="Times New Roman"/>
          <w:color w:val="000000" w:themeColor="text1"/>
          <w:sz w:val="24"/>
          <w:szCs w:val="24"/>
        </w:rPr>
      </w:pPr>
      <w:r w:rsidRPr="00CE4E40">
        <w:rPr>
          <w:rFonts w:ascii="Times New Roman" w:hAnsi="Times New Roman" w:cs="Times New Roman"/>
          <w:color w:val="000000" w:themeColor="text1"/>
          <w:sz w:val="24"/>
          <w:szCs w:val="24"/>
        </w:rPr>
        <w:t xml:space="preserve">vgrajeni </w:t>
      </w:r>
      <w:r w:rsidR="007330A2" w:rsidRPr="00CE4E40">
        <w:rPr>
          <w:rFonts w:ascii="Times New Roman" w:hAnsi="Times New Roman" w:cs="Times New Roman"/>
          <w:color w:val="000000" w:themeColor="text1"/>
          <w:sz w:val="24"/>
          <w:szCs w:val="24"/>
        </w:rPr>
        <w:t>elektroinštalacijski</w:t>
      </w:r>
      <w:r w:rsidRPr="00CE4E40">
        <w:rPr>
          <w:rFonts w:ascii="Times New Roman" w:hAnsi="Times New Roman" w:cs="Times New Roman"/>
          <w:color w:val="000000" w:themeColor="text1"/>
          <w:sz w:val="24"/>
          <w:szCs w:val="24"/>
        </w:rPr>
        <w:t xml:space="preserve"> kabli morajo imeti CPR vsaj: B2ca s1 d2 a1</w:t>
      </w:r>
    </w:p>
    <w:p w14:paraId="3C398E91" w14:textId="728F491E" w:rsidR="00D6215E" w:rsidRPr="009622D6"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priključitev, zagon ter preizkus doseganja funkcionalnega delovanja</w:t>
      </w:r>
      <w:r w:rsidR="00E13172">
        <w:rPr>
          <w:rFonts w:ascii="Times New Roman" w:hAnsi="Times New Roman" w:cs="Times New Roman"/>
          <w:color w:val="000000" w:themeColor="text1"/>
          <w:sz w:val="24"/>
          <w:szCs w:val="24"/>
        </w:rPr>
        <w:t>,</w:t>
      </w:r>
    </w:p>
    <w:p w14:paraId="071F23A0" w14:textId="7DF4EBF8" w:rsidR="00D6215E"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druga morebitna dodatna dela za funkcionalno delovanje</w:t>
      </w:r>
      <w:r w:rsidR="00E13172">
        <w:rPr>
          <w:rFonts w:ascii="Times New Roman" w:hAnsi="Times New Roman" w:cs="Times New Roman"/>
          <w:color w:val="000000" w:themeColor="text1"/>
          <w:sz w:val="24"/>
          <w:szCs w:val="24"/>
        </w:rPr>
        <w:t>,</w:t>
      </w:r>
    </w:p>
    <w:p w14:paraId="2D84B435" w14:textId="380D94D6" w:rsidR="00652051" w:rsidRPr="00E13172" w:rsidRDefault="00B316CF" w:rsidP="00E13172">
      <w:pPr>
        <w:pStyle w:val="Brezrazmikov"/>
        <w:numPr>
          <w:ilvl w:val="0"/>
          <w:numId w:val="6"/>
        </w:numPr>
        <w:rPr>
          <w:rFonts w:ascii="Times New Roman" w:hAnsi="Times New Roman" w:cs="Times New Roman"/>
          <w:color w:val="000000" w:themeColor="text1"/>
          <w:sz w:val="24"/>
          <w:szCs w:val="24"/>
        </w:rPr>
      </w:pPr>
      <w:r w:rsidRPr="00E13172">
        <w:rPr>
          <w:rFonts w:ascii="Times New Roman" w:eastAsia="Times New Roman" w:hAnsi="Times New Roman" w:cs="Times New Roman"/>
          <w:color w:val="000000"/>
          <w:sz w:val="24"/>
          <w:szCs w:val="24"/>
        </w:rPr>
        <w:t>izdelava</w:t>
      </w:r>
      <w:r w:rsidR="00E13172">
        <w:rPr>
          <w:rFonts w:ascii="Times New Roman" w:eastAsia="Times New Roman" w:hAnsi="Times New Roman" w:cs="Times New Roman"/>
          <w:color w:val="000000"/>
          <w:sz w:val="24"/>
          <w:szCs w:val="24"/>
        </w:rPr>
        <w:t xml:space="preserve"> </w:t>
      </w:r>
      <w:r w:rsidRPr="00E13172">
        <w:rPr>
          <w:rFonts w:ascii="Times New Roman" w:eastAsia="Times New Roman" w:hAnsi="Times New Roman" w:cs="Times New Roman"/>
          <w:color w:val="000000"/>
          <w:sz w:val="24"/>
          <w:szCs w:val="24"/>
        </w:rPr>
        <w:t>spremembe/dopolnitve izkaza požarne varnosti</w:t>
      </w:r>
      <w:r w:rsidR="00E13172">
        <w:rPr>
          <w:rFonts w:ascii="Times New Roman" w:eastAsia="Times New Roman" w:hAnsi="Times New Roman" w:cs="Times New Roman"/>
          <w:color w:val="000000"/>
          <w:sz w:val="24"/>
          <w:szCs w:val="24"/>
        </w:rPr>
        <w:t xml:space="preserve"> </w:t>
      </w:r>
      <w:r w:rsidRPr="00E13172">
        <w:rPr>
          <w:rFonts w:ascii="Times New Roman" w:eastAsia="Times New Roman" w:hAnsi="Times New Roman" w:cs="Times New Roman"/>
          <w:color w:val="000000"/>
          <w:sz w:val="24"/>
          <w:szCs w:val="24"/>
        </w:rPr>
        <w:t>objekta« in se temu primerno zagotovijo še sredstva za to storitev</w:t>
      </w:r>
      <w:r w:rsidR="00E13172">
        <w:rPr>
          <w:rFonts w:ascii="Times New Roman" w:eastAsia="Times New Roman" w:hAnsi="Times New Roman" w:cs="Times New Roman"/>
          <w:color w:val="000000"/>
          <w:sz w:val="24"/>
          <w:szCs w:val="24"/>
        </w:rPr>
        <w:t>,</w:t>
      </w:r>
    </w:p>
    <w:p w14:paraId="25FFF0CF" w14:textId="77777777" w:rsidR="00A32AAF" w:rsidRDefault="00A32AAF" w:rsidP="00A32AAF">
      <w:pPr>
        <w:pStyle w:val="Brezrazmikov"/>
        <w:rPr>
          <w:rFonts w:ascii="Times New Roman" w:hAnsi="Times New Roman" w:cs="Times New Roman"/>
          <w:color w:val="000000" w:themeColor="text1"/>
          <w:sz w:val="24"/>
          <w:szCs w:val="24"/>
        </w:rPr>
      </w:pPr>
    </w:p>
    <w:p w14:paraId="3173B6DE" w14:textId="77777777" w:rsidR="00B12DC2" w:rsidRDefault="00B12DC2" w:rsidP="00A32AAF">
      <w:pPr>
        <w:pStyle w:val="Brezrazmikov"/>
        <w:rPr>
          <w:rFonts w:ascii="Times New Roman" w:hAnsi="Times New Roman" w:cs="Times New Roman"/>
          <w:color w:val="000000" w:themeColor="text1"/>
          <w:sz w:val="24"/>
          <w:szCs w:val="24"/>
        </w:rPr>
      </w:pPr>
    </w:p>
    <w:p w14:paraId="5D50274E" w14:textId="77777777" w:rsidR="00B12DC2" w:rsidRPr="009622D6" w:rsidRDefault="00B12DC2" w:rsidP="00A32AAF">
      <w:pPr>
        <w:pStyle w:val="Brezrazmikov"/>
        <w:rPr>
          <w:rFonts w:ascii="Times New Roman" w:hAnsi="Times New Roman" w:cs="Times New Roman"/>
          <w:color w:val="000000" w:themeColor="text1"/>
          <w:sz w:val="24"/>
          <w:szCs w:val="24"/>
        </w:rPr>
      </w:pPr>
    </w:p>
    <w:p w14:paraId="66C60179" w14:textId="77777777" w:rsidR="00A32AAF" w:rsidRPr="009622D6" w:rsidRDefault="00A32AAF" w:rsidP="00A32AAF">
      <w:pPr>
        <w:pStyle w:val="Brezrazmikov"/>
        <w:numPr>
          <w:ilvl w:val="0"/>
          <w:numId w:val="5"/>
        </w:numPr>
        <w:jc w:val="both"/>
        <w:rPr>
          <w:rFonts w:ascii="Times New Roman" w:hAnsi="Times New Roman" w:cs="Times New Roman"/>
          <w:color w:val="000000" w:themeColor="text1"/>
          <w:sz w:val="24"/>
          <w:szCs w:val="24"/>
        </w:rPr>
      </w:pPr>
      <w:r w:rsidRPr="009622D6">
        <w:rPr>
          <w:rFonts w:ascii="Times New Roman" w:hAnsi="Times New Roman" w:cs="Times New Roman"/>
          <w:b/>
          <w:bCs/>
          <w:color w:val="000000" w:themeColor="text1"/>
          <w:sz w:val="24"/>
          <w:szCs w:val="24"/>
        </w:rPr>
        <w:t>Avtomatska požarna enokrilna drsna vrata na evakuacijski poti (z osebnim prehodom) »sprejemna kopalnica«</w:t>
      </w:r>
    </w:p>
    <w:p w14:paraId="55337BB6" w14:textId="77777777" w:rsidR="00A32AAF" w:rsidRPr="009622D6" w:rsidRDefault="00A32AAF" w:rsidP="00A32AAF">
      <w:pPr>
        <w:pStyle w:val="Brezrazmikov"/>
        <w:rPr>
          <w:color w:val="000000" w:themeColor="text1"/>
        </w:rPr>
      </w:pPr>
    </w:p>
    <w:p w14:paraId="331DDF84"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Zahteve:</w:t>
      </w:r>
    </w:p>
    <w:p w14:paraId="1C14A219"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vrata se izvedejo na evakuacijski poti, </w:t>
      </w:r>
    </w:p>
    <w:p w14:paraId="0841EB33" w14:textId="502BFE3A"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odprtina kjer bodo vgrajena vrata je dimenzij 2050 x 2150 </w:t>
      </w:r>
      <w:r w:rsidR="00E25FDB">
        <w:rPr>
          <w:rFonts w:ascii="Times New Roman" w:hAnsi="Times New Roman" w:cs="Times New Roman"/>
          <w:color w:val="000000" w:themeColor="text1"/>
          <w:sz w:val="24"/>
          <w:szCs w:val="24"/>
        </w:rPr>
        <w:t>m</w:t>
      </w:r>
      <w:r w:rsidRPr="009622D6">
        <w:rPr>
          <w:rFonts w:ascii="Times New Roman" w:hAnsi="Times New Roman" w:cs="Times New Roman"/>
          <w:color w:val="000000" w:themeColor="text1"/>
          <w:sz w:val="24"/>
          <w:szCs w:val="24"/>
        </w:rPr>
        <w:t>m (</w:t>
      </w:r>
      <w:proofErr w:type="spellStart"/>
      <w:r w:rsidRPr="009622D6">
        <w:rPr>
          <w:rFonts w:ascii="Times New Roman" w:hAnsi="Times New Roman" w:cs="Times New Roman"/>
          <w:color w:val="000000" w:themeColor="text1"/>
          <w:sz w:val="24"/>
          <w:szCs w:val="24"/>
        </w:rPr>
        <w:t>ŠxV</w:t>
      </w:r>
      <w:proofErr w:type="spellEnd"/>
      <w:r w:rsidRPr="009622D6">
        <w:rPr>
          <w:rFonts w:ascii="Times New Roman" w:hAnsi="Times New Roman" w:cs="Times New Roman"/>
          <w:color w:val="000000" w:themeColor="text1"/>
          <w:sz w:val="24"/>
          <w:szCs w:val="24"/>
        </w:rPr>
        <w:t>),</w:t>
      </w:r>
    </w:p>
    <w:p w14:paraId="63E8C443" w14:textId="5B125DCF"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svetli prehod vrat je 1400 </w:t>
      </w:r>
      <w:r w:rsidR="00E25FDB">
        <w:rPr>
          <w:rFonts w:ascii="Times New Roman" w:hAnsi="Times New Roman" w:cs="Times New Roman"/>
          <w:color w:val="000000" w:themeColor="text1"/>
          <w:sz w:val="24"/>
          <w:szCs w:val="24"/>
        </w:rPr>
        <w:t>m</w:t>
      </w:r>
      <w:r w:rsidRPr="009622D6">
        <w:rPr>
          <w:rFonts w:ascii="Times New Roman" w:hAnsi="Times New Roman" w:cs="Times New Roman"/>
          <w:color w:val="000000" w:themeColor="text1"/>
          <w:sz w:val="24"/>
          <w:szCs w:val="24"/>
        </w:rPr>
        <w:t xml:space="preserve">m, višina vrat 2150 </w:t>
      </w:r>
      <w:r w:rsidR="00E25FDB">
        <w:rPr>
          <w:rFonts w:ascii="Times New Roman" w:hAnsi="Times New Roman" w:cs="Times New Roman"/>
          <w:color w:val="000000" w:themeColor="text1"/>
          <w:sz w:val="24"/>
          <w:szCs w:val="24"/>
        </w:rPr>
        <w:t>m</w:t>
      </w:r>
      <w:r w:rsidRPr="009622D6">
        <w:rPr>
          <w:rFonts w:ascii="Times New Roman" w:hAnsi="Times New Roman" w:cs="Times New Roman"/>
          <w:color w:val="000000" w:themeColor="text1"/>
          <w:sz w:val="24"/>
          <w:szCs w:val="24"/>
        </w:rPr>
        <w:t>m,</w:t>
      </w:r>
    </w:p>
    <w:p w14:paraId="73BE3C24"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ostala odprtina se zapre s steno, požarne odpornosti min. EI 90 (npr. požarne MK plošče) katera sega do medetažne plošče in z ustreznimi ojačitvami ter požarnim tesnjenjem instalacije EI 90,</w:t>
      </w:r>
    </w:p>
    <w:p w14:paraId="6416304E" w14:textId="0FEE61EC"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vrata morajo imeti vgrajeno krilo za osebni prehod odpiranje v smeri evakuacije, izvedeno s varnostnim in požarnim steklom EI</w:t>
      </w:r>
      <w:r w:rsidR="00BE23B6">
        <w:rPr>
          <w:rFonts w:ascii="Times New Roman" w:hAnsi="Times New Roman" w:cs="Times New Roman"/>
          <w:color w:val="000000" w:themeColor="text1"/>
          <w:sz w:val="24"/>
          <w:szCs w:val="24"/>
        </w:rPr>
        <w:t>2</w:t>
      </w:r>
      <w:r w:rsidRPr="009622D6">
        <w:rPr>
          <w:rFonts w:ascii="Times New Roman" w:hAnsi="Times New Roman" w:cs="Times New Roman"/>
          <w:color w:val="000000" w:themeColor="text1"/>
          <w:sz w:val="24"/>
          <w:szCs w:val="24"/>
        </w:rPr>
        <w:t xml:space="preserve"> 30, širine prehoda 1400 cm, </w:t>
      </w:r>
    </w:p>
    <w:p w14:paraId="42480AA9" w14:textId="472F5D7F"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krilo za osebni prehod mora imeti vgrajeno </w:t>
      </w:r>
      <w:proofErr w:type="spellStart"/>
      <w:r w:rsidRPr="009622D6">
        <w:rPr>
          <w:rFonts w:ascii="Times New Roman" w:hAnsi="Times New Roman" w:cs="Times New Roman"/>
          <w:color w:val="000000" w:themeColor="text1"/>
          <w:sz w:val="24"/>
          <w:szCs w:val="24"/>
        </w:rPr>
        <w:t>samozapiralo</w:t>
      </w:r>
      <w:proofErr w:type="spellEnd"/>
      <w:r w:rsidRPr="009622D6">
        <w:rPr>
          <w:rFonts w:ascii="Times New Roman" w:hAnsi="Times New Roman" w:cs="Times New Roman"/>
          <w:color w:val="000000" w:themeColor="text1"/>
          <w:sz w:val="24"/>
          <w:szCs w:val="24"/>
        </w:rPr>
        <w:t xml:space="preserve"> (C</w:t>
      </w:r>
      <w:r w:rsidR="00BE23B6">
        <w:rPr>
          <w:rFonts w:ascii="Times New Roman" w:hAnsi="Times New Roman" w:cs="Times New Roman"/>
          <w:color w:val="000000" w:themeColor="text1"/>
          <w:sz w:val="24"/>
          <w:szCs w:val="24"/>
        </w:rPr>
        <w:t>4</w:t>
      </w:r>
      <w:r w:rsidRPr="009622D6">
        <w:rPr>
          <w:rFonts w:ascii="Times New Roman" w:hAnsi="Times New Roman" w:cs="Times New Roman"/>
          <w:color w:val="000000" w:themeColor="text1"/>
          <w:sz w:val="24"/>
          <w:szCs w:val="24"/>
        </w:rPr>
        <w:t>),</w:t>
      </w:r>
    </w:p>
    <w:p w14:paraId="60CDC591"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odpiranje krila vrat skladno s standardoma SIST EN 179 ali SIST EN 1125,</w:t>
      </w:r>
    </w:p>
    <w:p w14:paraId="51213327"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vrata naj bodo bež barve,</w:t>
      </w:r>
    </w:p>
    <w:p w14:paraId="01B43317"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urediti je potrebno prestavitev obstoječih elektro inštalacij in izvesti priklop vrat,</w:t>
      </w:r>
    </w:p>
    <w:p w14:paraId="37FE88F4" w14:textId="6D158A7B" w:rsidR="006516F5" w:rsidRPr="009622D6" w:rsidRDefault="006516F5" w:rsidP="00A32AAF">
      <w:pPr>
        <w:pStyle w:val="Brezrazmikov"/>
        <w:numPr>
          <w:ilvl w:val="0"/>
          <w:numId w:val="6"/>
        </w:numPr>
        <w:jc w:val="both"/>
        <w:rPr>
          <w:rFonts w:ascii="Times New Roman" w:hAnsi="Times New Roman" w:cs="Times New Roman"/>
          <w:color w:val="000000" w:themeColor="text1"/>
          <w:sz w:val="24"/>
          <w:szCs w:val="24"/>
        </w:rPr>
      </w:pPr>
      <w:proofErr w:type="spellStart"/>
      <w:r w:rsidRPr="009622D6">
        <w:rPr>
          <w:rFonts w:ascii="Times New Roman" w:hAnsi="Times New Roman" w:cs="Times New Roman"/>
          <w:color w:val="000000" w:themeColor="text1"/>
          <w:sz w:val="24"/>
          <w:szCs w:val="24"/>
        </w:rPr>
        <w:t>elektoinštalacijsko</w:t>
      </w:r>
      <w:proofErr w:type="spellEnd"/>
      <w:r w:rsidRPr="009622D6">
        <w:rPr>
          <w:rFonts w:ascii="Times New Roman" w:hAnsi="Times New Roman" w:cs="Times New Roman"/>
          <w:color w:val="000000" w:themeColor="text1"/>
          <w:sz w:val="24"/>
          <w:szCs w:val="24"/>
        </w:rPr>
        <w:t xml:space="preserve"> </w:t>
      </w:r>
      <w:r w:rsidR="006E5114" w:rsidRPr="009622D6">
        <w:rPr>
          <w:rFonts w:ascii="Times New Roman" w:hAnsi="Times New Roman" w:cs="Times New Roman"/>
          <w:color w:val="000000" w:themeColor="text1"/>
          <w:sz w:val="24"/>
          <w:szCs w:val="24"/>
        </w:rPr>
        <w:t>povezavo do točke priklopa električnega napajanja v električnem razdelilniku izvede ponudnik,</w:t>
      </w:r>
    </w:p>
    <w:p w14:paraId="7918BD9D" w14:textId="451C14B6"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vrata se odpirajo tudi na kontrolo dostopa</w:t>
      </w:r>
      <w:r w:rsidR="00D92E7F" w:rsidRPr="009622D6">
        <w:rPr>
          <w:rFonts w:ascii="Times New Roman" w:hAnsi="Times New Roman" w:cs="Times New Roman"/>
          <w:color w:val="000000" w:themeColor="text1"/>
          <w:sz w:val="24"/>
          <w:szCs w:val="24"/>
        </w:rPr>
        <w:t>; elektroinštalacijsko povezavo do točke priklopa na bolnišnični sistem kontrole dostopa</w:t>
      </w:r>
      <w:r w:rsidR="00AC6BDC" w:rsidRPr="009622D6">
        <w:rPr>
          <w:rFonts w:ascii="Times New Roman" w:hAnsi="Times New Roman" w:cs="Times New Roman"/>
          <w:color w:val="000000" w:themeColor="text1"/>
          <w:sz w:val="24"/>
          <w:szCs w:val="24"/>
        </w:rPr>
        <w:t xml:space="preserve"> ter </w:t>
      </w:r>
      <w:r w:rsidR="001F4759" w:rsidRPr="009622D6">
        <w:rPr>
          <w:rFonts w:ascii="Times New Roman" w:hAnsi="Times New Roman" w:cs="Times New Roman"/>
          <w:color w:val="000000" w:themeColor="text1"/>
          <w:sz w:val="24"/>
          <w:szCs w:val="24"/>
        </w:rPr>
        <w:t xml:space="preserve">elektroinštalacijsko povezavo </w:t>
      </w:r>
      <w:r w:rsidR="00AC6BDC" w:rsidRPr="009622D6">
        <w:rPr>
          <w:rFonts w:ascii="Times New Roman" w:hAnsi="Times New Roman" w:cs="Times New Roman"/>
          <w:color w:val="000000" w:themeColor="text1"/>
          <w:sz w:val="24"/>
          <w:szCs w:val="24"/>
        </w:rPr>
        <w:t>za namestitev čitalca kontrole dostopa na notranji in zunanji strani vrat</w:t>
      </w:r>
      <w:r w:rsidR="00D92E7F" w:rsidRPr="009622D6">
        <w:rPr>
          <w:rFonts w:ascii="Times New Roman" w:hAnsi="Times New Roman" w:cs="Times New Roman"/>
          <w:color w:val="000000" w:themeColor="text1"/>
          <w:sz w:val="24"/>
          <w:szCs w:val="24"/>
        </w:rPr>
        <w:t xml:space="preserve"> izvede ponudnik</w:t>
      </w:r>
      <w:r w:rsidRPr="009622D6">
        <w:rPr>
          <w:rFonts w:ascii="Times New Roman" w:hAnsi="Times New Roman" w:cs="Times New Roman"/>
          <w:color w:val="000000" w:themeColor="text1"/>
          <w:sz w:val="24"/>
          <w:szCs w:val="24"/>
        </w:rPr>
        <w:t>,</w:t>
      </w:r>
    </w:p>
    <w:p w14:paraId="5E008139" w14:textId="67430F58" w:rsidR="00D92E7F" w:rsidRPr="009622D6" w:rsidRDefault="00A32AAF" w:rsidP="00AC6BDC">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lastRenderedPageBreak/>
        <w:t>pri vratih na notranji strani mora biti tipka za izhod v sili (zelena tipka)</w:t>
      </w:r>
      <w:r w:rsidR="00D92E7F" w:rsidRPr="009622D6">
        <w:rPr>
          <w:rFonts w:ascii="Times New Roman" w:hAnsi="Times New Roman" w:cs="Times New Roman"/>
          <w:color w:val="000000" w:themeColor="text1"/>
          <w:sz w:val="24"/>
          <w:szCs w:val="24"/>
        </w:rPr>
        <w:t>;</w:t>
      </w:r>
      <w:r w:rsidR="00D357CD" w:rsidRPr="009622D6">
        <w:rPr>
          <w:rFonts w:ascii="Times New Roman" w:hAnsi="Times New Roman" w:cs="Times New Roman"/>
          <w:color w:val="000000" w:themeColor="text1"/>
          <w:sz w:val="24"/>
          <w:szCs w:val="24"/>
        </w:rPr>
        <w:t xml:space="preserve"> </w:t>
      </w:r>
      <w:bookmarkStart w:id="0" w:name="_Hlk163730995"/>
      <w:r w:rsidR="00AC6BDC" w:rsidRPr="009622D6">
        <w:rPr>
          <w:rFonts w:ascii="Times New Roman" w:hAnsi="Times New Roman" w:cs="Times New Roman"/>
          <w:color w:val="000000" w:themeColor="text1"/>
          <w:sz w:val="24"/>
          <w:szCs w:val="24"/>
        </w:rPr>
        <w:t>e</w:t>
      </w:r>
      <w:r w:rsidR="00D92E7F" w:rsidRPr="009622D6">
        <w:rPr>
          <w:rFonts w:ascii="Times New Roman" w:hAnsi="Times New Roman" w:cs="Times New Roman"/>
          <w:color w:val="000000" w:themeColor="text1"/>
          <w:sz w:val="24"/>
          <w:szCs w:val="24"/>
        </w:rPr>
        <w:t>lektroinštalacijsko p</w:t>
      </w:r>
      <w:r w:rsidR="00D357CD" w:rsidRPr="009622D6">
        <w:rPr>
          <w:rFonts w:ascii="Times New Roman" w:hAnsi="Times New Roman" w:cs="Times New Roman"/>
          <w:color w:val="000000" w:themeColor="text1"/>
          <w:sz w:val="24"/>
          <w:szCs w:val="24"/>
        </w:rPr>
        <w:t>ovezavo do točke priklopa na bolnišnični sistem</w:t>
      </w:r>
      <w:r w:rsidR="00D92E7F" w:rsidRPr="009622D6">
        <w:rPr>
          <w:rFonts w:ascii="Times New Roman" w:hAnsi="Times New Roman" w:cs="Times New Roman"/>
          <w:color w:val="000000" w:themeColor="text1"/>
          <w:sz w:val="24"/>
          <w:szCs w:val="24"/>
        </w:rPr>
        <w:t xml:space="preserve"> avtomatskega javljanja požara in alarmiranja izvede ponudnik</w:t>
      </w:r>
      <w:bookmarkEnd w:id="0"/>
      <w:r w:rsidRPr="009622D6">
        <w:rPr>
          <w:rFonts w:ascii="Times New Roman" w:hAnsi="Times New Roman" w:cs="Times New Roman"/>
          <w:color w:val="000000" w:themeColor="text1"/>
          <w:sz w:val="24"/>
          <w:szCs w:val="24"/>
        </w:rPr>
        <w:t>,</w:t>
      </w:r>
    </w:p>
    <w:p w14:paraId="3B553FB3" w14:textId="77777777" w:rsidR="00A32AAF" w:rsidRPr="009622D6" w:rsidRDefault="00A32AAF" w:rsidP="00A32AAF">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vrata morajo ustrezati standardom: SIST EN 14351-1, SIST EN 14351-2, SIST EN 16034, SIST EN 16361, SIST EN 16005, SIST EN 179 ali SIST EN 1125, SIST EN 1154, SIST EN 13501/2, SIST EN 1155.</w:t>
      </w:r>
    </w:p>
    <w:p w14:paraId="50798959" w14:textId="77777777" w:rsidR="00A32AAF" w:rsidRPr="009622D6" w:rsidRDefault="00A32AAF" w:rsidP="00A32AAF">
      <w:pPr>
        <w:pStyle w:val="Brezrazmikov"/>
        <w:jc w:val="both"/>
        <w:rPr>
          <w:color w:val="000000" w:themeColor="text1"/>
        </w:rPr>
      </w:pPr>
    </w:p>
    <w:p w14:paraId="6196F492" w14:textId="77777777" w:rsidR="00A32AAF" w:rsidRPr="009622D6" w:rsidRDefault="00A32AAF" w:rsidP="00802D9D">
      <w:pPr>
        <w:pStyle w:val="Navadensplet"/>
        <w:spacing w:before="0" w:beforeAutospacing="0" w:after="0" w:afterAutospacing="0"/>
        <w:rPr>
          <w:color w:val="000000" w:themeColor="text1"/>
        </w:rPr>
      </w:pPr>
      <w:r w:rsidRPr="009622D6">
        <w:rPr>
          <w:color w:val="000000" w:themeColor="text1"/>
        </w:rPr>
        <w:t>Vrata morajo imeti še:</w:t>
      </w:r>
    </w:p>
    <w:p w14:paraId="5C127FEE" w14:textId="1F102610" w:rsidR="00802D9D" w:rsidRDefault="00E13172" w:rsidP="00802D9D">
      <w:pPr>
        <w:pStyle w:val="Navadensplet"/>
        <w:numPr>
          <w:ilvl w:val="0"/>
          <w:numId w:val="17"/>
        </w:numPr>
        <w:spacing w:before="0" w:beforeAutospacing="0" w:after="0" w:afterAutospacing="0"/>
        <w:rPr>
          <w:color w:val="000000" w:themeColor="text1"/>
        </w:rPr>
      </w:pPr>
      <w:r>
        <w:rPr>
          <w:color w:val="000000" w:themeColor="text1"/>
        </w:rPr>
        <w:t>1 KPL</w:t>
      </w:r>
      <w:r w:rsidRPr="009622D6">
        <w:rPr>
          <w:color w:val="000000" w:themeColor="text1"/>
        </w:rPr>
        <w:t xml:space="preserve"> </w:t>
      </w:r>
      <w:r w:rsidR="00802D9D" w:rsidRPr="009622D6">
        <w:rPr>
          <w:color w:val="000000" w:themeColor="text1"/>
        </w:rPr>
        <w:t>elektronik</w:t>
      </w:r>
      <w:r w:rsidR="005207F9" w:rsidRPr="009622D6">
        <w:rPr>
          <w:color w:val="000000" w:themeColor="text1"/>
        </w:rPr>
        <w:t>o</w:t>
      </w:r>
      <w:r w:rsidR="00802D9D" w:rsidRPr="009622D6">
        <w:rPr>
          <w:color w:val="000000" w:themeColor="text1"/>
        </w:rPr>
        <w:t xml:space="preserve"> z mikroprocesorjem,</w:t>
      </w:r>
    </w:p>
    <w:p w14:paraId="68CCCE51" w14:textId="53ABDA09" w:rsidR="004A1255" w:rsidRPr="009622D6" w:rsidRDefault="004A1255" w:rsidP="00802D9D">
      <w:pPr>
        <w:pStyle w:val="Navadensplet"/>
        <w:numPr>
          <w:ilvl w:val="0"/>
          <w:numId w:val="17"/>
        </w:numPr>
        <w:spacing w:before="0" w:beforeAutospacing="0" w:after="0" w:afterAutospacing="0"/>
        <w:rPr>
          <w:color w:val="000000" w:themeColor="text1"/>
        </w:rPr>
      </w:pPr>
      <w:r w:rsidRPr="004A1255">
        <w:rPr>
          <w:color w:val="000000" w:themeColor="text1"/>
        </w:rPr>
        <w:t xml:space="preserve">1 </w:t>
      </w:r>
      <w:proofErr w:type="spellStart"/>
      <w:r w:rsidRPr="004A1255">
        <w:rPr>
          <w:color w:val="000000" w:themeColor="text1"/>
        </w:rPr>
        <w:t>kpl</w:t>
      </w:r>
      <w:proofErr w:type="spellEnd"/>
      <w:r w:rsidRPr="004A1255">
        <w:rPr>
          <w:color w:val="000000" w:themeColor="text1"/>
        </w:rPr>
        <w:t xml:space="preserve"> pogon z zobatim jermenom (jeklenice niso dovoljene)</w:t>
      </w:r>
    </w:p>
    <w:p w14:paraId="4CC2C0C6" w14:textId="2134446F" w:rsidR="00802D9D" w:rsidRPr="009622D6" w:rsidRDefault="00E13172" w:rsidP="00802D9D">
      <w:pPr>
        <w:pStyle w:val="Navadensplet"/>
        <w:numPr>
          <w:ilvl w:val="0"/>
          <w:numId w:val="17"/>
        </w:numPr>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motorni pogon,</w:t>
      </w:r>
    </w:p>
    <w:p w14:paraId="666A5AAC" w14:textId="5B440D1E" w:rsidR="00802D9D" w:rsidRPr="009622D6" w:rsidRDefault="00E13172" w:rsidP="00802D9D">
      <w:pPr>
        <w:pStyle w:val="Navadensplet"/>
        <w:numPr>
          <w:ilvl w:val="0"/>
          <w:numId w:val="17"/>
        </w:numPr>
        <w:spacing w:after="0"/>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 xml:space="preserve">I/O </w:t>
      </w:r>
      <w:proofErr w:type="spellStart"/>
      <w:r w:rsidR="00802D9D" w:rsidRPr="009622D6">
        <w:rPr>
          <w:color w:val="000000" w:themeColor="text1"/>
        </w:rPr>
        <w:t>Board</w:t>
      </w:r>
      <w:proofErr w:type="spellEnd"/>
      <w:r w:rsidR="00802D9D" w:rsidRPr="009622D6">
        <w:rPr>
          <w:color w:val="000000" w:themeColor="text1"/>
        </w:rPr>
        <w:t>, razširitven</w:t>
      </w:r>
      <w:r w:rsidR="005207F9" w:rsidRPr="009622D6">
        <w:rPr>
          <w:color w:val="000000" w:themeColor="text1"/>
        </w:rPr>
        <w:t>o</w:t>
      </w:r>
      <w:r w:rsidR="00802D9D" w:rsidRPr="009622D6">
        <w:rPr>
          <w:color w:val="000000" w:themeColor="text1"/>
        </w:rPr>
        <w:t xml:space="preserve"> elektronik</w:t>
      </w:r>
      <w:r w:rsidR="005207F9" w:rsidRPr="009622D6">
        <w:rPr>
          <w:color w:val="000000" w:themeColor="text1"/>
        </w:rPr>
        <w:t>o</w:t>
      </w:r>
      <w:r w:rsidR="00802D9D" w:rsidRPr="009622D6">
        <w:rPr>
          <w:color w:val="000000" w:themeColor="text1"/>
        </w:rPr>
        <w:t>,</w:t>
      </w:r>
    </w:p>
    <w:p w14:paraId="19256429" w14:textId="2C1B86E9" w:rsidR="00802D9D" w:rsidRPr="009622D6" w:rsidRDefault="00E13172" w:rsidP="00802D9D">
      <w:pPr>
        <w:pStyle w:val="Navadensplet"/>
        <w:numPr>
          <w:ilvl w:val="0"/>
          <w:numId w:val="17"/>
        </w:numPr>
        <w:spacing w:after="0"/>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senzor za avtomatsko odpiranje vrat z vgrajenim</w:t>
      </w:r>
      <w:r w:rsidR="005207F9" w:rsidRPr="009622D6">
        <w:rPr>
          <w:color w:val="000000" w:themeColor="text1"/>
        </w:rPr>
        <w:t>i</w:t>
      </w:r>
      <w:r w:rsidR="00802D9D" w:rsidRPr="009622D6">
        <w:rPr>
          <w:color w:val="000000" w:themeColor="text1"/>
        </w:rPr>
        <w:t xml:space="preserve"> detektorj</w:t>
      </w:r>
      <w:r w:rsidR="005207F9" w:rsidRPr="009622D6">
        <w:rPr>
          <w:color w:val="000000" w:themeColor="text1"/>
        </w:rPr>
        <w:t>i</w:t>
      </w:r>
      <w:r w:rsidR="00802D9D" w:rsidRPr="009622D6">
        <w:rPr>
          <w:color w:val="000000" w:themeColor="text1"/>
        </w:rPr>
        <w:t xml:space="preserve"> prisotnosti,</w:t>
      </w:r>
    </w:p>
    <w:p w14:paraId="324CE905" w14:textId="3C58C48A" w:rsidR="00802D9D" w:rsidRPr="009622D6" w:rsidRDefault="00802D9D" w:rsidP="00802D9D">
      <w:pPr>
        <w:pStyle w:val="Navadensplet"/>
        <w:numPr>
          <w:ilvl w:val="0"/>
          <w:numId w:val="17"/>
        </w:numPr>
        <w:spacing w:after="0"/>
        <w:rPr>
          <w:color w:val="000000" w:themeColor="text1"/>
        </w:rPr>
      </w:pPr>
      <w:proofErr w:type="spellStart"/>
      <w:r w:rsidRPr="009622D6">
        <w:rPr>
          <w:color w:val="000000" w:themeColor="text1"/>
        </w:rPr>
        <w:t>safe</w:t>
      </w:r>
      <w:proofErr w:type="spellEnd"/>
      <w:r w:rsidRPr="009622D6">
        <w:rPr>
          <w:color w:val="000000" w:themeColor="text1"/>
        </w:rPr>
        <w:t>, elektromehansk</w:t>
      </w:r>
      <w:r w:rsidR="005207F9" w:rsidRPr="009622D6">
        <w:rPr>
          <w:color w:val="000000" w:themeColor="text1"/>
        </w:rPr>
        <w:t>o</w:t>
      </w:r>
      <w:r w:rsidRPr="009622D6">
        <w:rPr>
          <w:color w:val="000000" w:themeColor="text1"/>
        </w:rPr>
        <w:t xml:space="preserve"> ključavnic</w:t>
      </w:r>
      <w:r w:rsidR="005207F9" w:rsidRPr="009622D6">
        <w:rPr>
          <w:color w:val="000000" w:themeColor="text1"/>
        </w:rPr>
        <w:t>o</w:t>
      </w:r>
      <w:r w:rsidRPr="009622D6">
        <w:rPr>
          <w:color w:val="000000" w:themeColor="text1"/>
        </w:rPr>
        <w:t>,</w:t>
      </w:r>
    </w:p>
    <w:p w14:paraId="4B943F7B" w14:textId="7F415A8B" w:rsidR="00802D9D" w:rsidRPr="009622D6" w:rsidRDefault="00E13172" w:rsidP="00802D9D">
      <w:pPr>
        <w:pStyle w:val="Navadensplet"/>
        <w:numPr>
          <w:ilvl w:val="0"/>
          <w:numId w:val="17"/>
        </w:numPr>
        <w:spacing w:after="0"/>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EEU 24V, baterij</w:t>
      </w:r>
      <w:r w:rsidR="005207F9" w:rsidRPr="009622D6">
        <w:rPr>
          <w:color w:val="000000" w:themeColor="text1"/>
        </w:rPr>
        <w:t>o</w:t>
      </w:r>
      <w:r w:rsidR="00802D9D" w:rsidRPr="009622D6">
        <w:rPr>
          <w:color w:val="000000" w:themeColor="text1"/>
        </w:rPr>
        <w:t xml:space="preserve"> za odpiranje vrat v primeru izpada el. energije,</w:t>
      </w:r>
    </w:p>
    <w:p w14:paraId="3421ECA6" w14:textId="4C8B88B0" w:rsidR="00A32AAF" w:rsidRPr="009622D6" w:rsidRDefault="00E13172" w:rsidP="00802D9D">
      <w:pPr>
        <w:pStyle w:val="Navadensplet"/>
        <w:numPr>
          <w:ilvl w:val="0"/>
          <w:numId w:val="17"/>
        </w:numPr>
        <w:spacing w:before="0" w:beforeAutospacing="0" w:after="0" w:afterAutospacing="0"/>
        <w:rPr>
          <w:color w:val="000000" w:themeColor="text1"/>
        </w:rPr>
      </w:pPr>
      <w:r>
        <w:rPr>
          <w:color w:val="000000" w:themeColor="text1"/>
        </w:rPr>
        <w:t>1 KOS</w:t>
      </w:r>
      <w:r w:rsidRPr="009622D6">
        <w:rPr>
          <w:color w:val="000000" w:themeColor="text1"/>
        </w:rPr>
        <w:t xml:space="preserve"> </w:t>
      </w:r>
      <w:r w:rsidR="00802D9D" w:rsidRPr="009622D6">
        <w:rPr>
          <w:color w:val="000000" w:themeColor="text1"/>
        </w:rPr>
        <w:t>OMS, komandno stikalo s ključem, s šestimi osnovnimi funkcijami</w:t>
      </w:r>
    </w:p>
    <w:p w14:paraId="7DB2F107" w14:textId="77777777" w:rsidR="00802D9D" w:rsidRPr="009622D6" w:rsidRDefault="00802D9D" w:rsidP="00A32AAF">
      <w:pPr>
        <w:pStyle w:val="Navadensplet"/>
        <w:spacing w:before="0" w:beforeAutospacing="0" w:after="0" w:afterAutospacing="0"/>
        <w:rPr>
          <w:color w:val="000000" w:themeColor="text1"/>
        </w:rPr>
      </w:pPr>
    </w:p>
    <w:p w14:paraId="1480722D"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V ceni mora biti vključeno:</w:t>
      </w:r>
    </w:p>
    <w:p w14:paraId="1EA8E1F8" w14:textId="58BEE73F" w:rsidR="00A32AAF" w:rsidRPr="009622D6" w:rsidRDefault="00A32AAF" w:rsidP="00A32AAF">
      <w:pPr>
        <w:pStyle w:val="Navadensplet"/>
        <w:numPr>
          <w:ilvl w:val="0"/>
          <w:numId w:val="6"/>
        </w:numPr>
        <w:spacing w:before="0" w:beforeAutospacing="0" w:after="0" w:afterAutospacing="0"/>
        <w:rPr>
          <w:color w:val="000000" w:themeColor="text1"/>
        </w:rPr>
      </w:pPr>
      <w:r w:rsidRPr="009622D6">
        <w:rPr>
          <w:color w:val="000000" w:themeColor="text1"/>
        </w:rPr>
        <w:t xml:space="preserve">1 </w:t>
      </w:r>
      <w:r w:rsidR="00E13172">
        <w:rPr>
          <w:color w:val="000000" w:themeColor="text1"/>
        </w:rPr>
        <w:t>KPL</w:t>
      </w:r>
      <w:r w:rsidR="00A0575D" w:rsidRPr="009622D6">
        <w:rPr>
          <w:color w:val="000000" w:themeColor="text1"/>
        </w:rPr>
        <w:t xml:space="preserve"> </w:t>
      </w:r>
      <w:r w:rsidRPr="009622D6">
        <w:rPr>
          <w:color w:val="000000" w:themeColor="text1"/>
        </w:rPr>
        <w:t>demontaža obstoječih vrat in odvoz na deponijo</w:t>
      </w:r>
    </w:p>
    <w:p w14:paraId="4FF1B4B8" w14:textId="2D3CCD51" w:rsidR="00A32AAF" w:rsidRDefault="00A32AAF" w:rsidP="00A32AAF">
      <w:pPr>
        <w:pStyle w:val="Navadensplet"/>
        <w:numPr>
          <w:ilvl w:val="0"/>
          <w:numId w:val="6"/>
        </w:numPr>
        <w:spacing w:before="0" w:beforeAutospacing="0" w:after="0" w:afterAutospacing="0"/>
        <w:rPr>
          <w:color w:val="000000" w:themeColor="text1"/>
        </w:rPr>
      </w:pPr>
      <w:r w:rsidRPr="009622D6">
        <w:rPr>
          <w:color w:val="000000" w:themeColor="text1"/>
        </w:rPr>
        <w:t xml:space="preserve">1 </w:t>
      </w:r>
      <w:r w:rsidR="00E13172">
        <w:rPr>
          <w:color w:val="000000" w:themeColor="text1"/>
        </w:rPr>
        <w:t>KPL</w:t>
      </w:r>
      <w:r w:rsidRPr="009622D6">
        <w:rPr>
          <w:color w:val="000000" w:themeColor="text1"/>
        </w:rPr>
        <w:t xml:space="preserve"> montaža novih avtomatskih požarnih enokrilnih drsnih vrat z osebnim prehodom.</w:t>
      </w:r>
    </w:p>
    <w:p w14:paraId="1C9AA983" w14:textId="77777777" w:rsidR="00B12DC2" w:rsidRDefault="00B12DC2" w:rsidP="00B12DC2">
      <w:pPr>
        <w:pStyle w:val="Navadensplet"/>
        <w:spacing w:before="0" w:beforeAutospacing="0" w:after="0" w:afterAutospacing="0"/>
        <w:rPr>
          <w:color w:val="000000" w:themeColor="text1"/>
        </w:rPr>
      </w:pPr>
    </w:p>
    <w:p w14:paraId="42280917" w14:textId="77777777" w:rsidR="00B12DC2" w:rsidRPr="009622D6" w:rsidRDefault="00B12DC2" w:rsidP="00B12DC2">
      <w:pPr>
        <w:pStyle w:val="Navadensplet"/>
        <w:spacing w:before="0" w:beforeAutospacing="0" w:after="0" w:afterAutospacing="0"/>
        <w:rPr>
          <w:color w:val="000000" w:themeColor="text1"/>
        </w:rPr>
      </w:pPr>
    </w:p>
    <w:p w14:paraId="06AED794" w14:textId="77777777" w:rsidR="00A32AAF" w:rsidRPr="009622D6" w:rsidRDefault="00A32AAF" w:rsidP="00A32AAF">
      <w:pPr>
        <w:pStyle w:val="Brezrazmikov"/>
        <w:jc w:val="both"/>
        <w:rPr>
          <w:color w:val="000000" w:themeColor="text1"/>
        </w:rPr>
      </w:pPr>
    </w:p>
    <w:p w14:paraId="7C910F58" w14:textId="77777777" w:rsidR="00A32AAF" w:rsidRPr="009622D6" w:rsidRDefault="00A32AAF" w:rsidP="00A32AAF">
      <w:pPr>
        <w:pStyle w:val="Navadensplet"/>
        <w:spacing w:before="0" w:beforeAutospacing="0" w:after="0" w:afterAutospacing="0"/>
        <w:rPr>
          <w:b/>
          <w:bCs/>
          <w:color w:val="000000" w:themeColor="text1"/>
        </w:rPr>
      </w:pPr>
      <w:r w:rsidRPr="009622D6">
        <w:rPr>
          <w:b/>
          <w:bCs/>
          <w:color w:val="000000" w:themeColor="text1"/>
        </w:rPr>
        <w:t>Ob ponudbi je potrebno predložiti naslednjo dokumentacijo:</w:t>
      </w:r>
    </w:p>
    <w:p w14:paraId="6406A737" w14:textId="77777777" w:rsidR="00A32AAF" w:rsidRPr="009622D6" w:rsidRDefault="00A32AAF" w:rsidP="00A32AAF">
      <w:pPr>
        <w:pStyle w:val="Brezrazmikov"/>
        <w:jc w:val="both"/>
        <w:rPr>
          <w:color w:val="000000" w:themeColor="text1"/>
        </w:rPr>
      </w:pPr>
    </w:p>
    <w:p w14:paraId="6E49D9BF" w14:textId="77777777" w:rsidR="00A32AAF" w:rsidRPr="009622D6" w:rsidRDefault="00A32AAF" w:rsidP="00A32AAF">
      <w:pPr>
        <w:pStyle w:val="Brezrazmikov"/>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Za avtomatska požarna enokrilna drsna vrata na evakuacijski poti:</w:t>
      </w:r>
    </w:p>
    <w:p w14:paraId="22335C64" w14:textId="011B4691" w:rsidR="00A32AAF" w:rsidRPr="009622D6" w:rsidRDefault="005207F9" w:rsidP="00A32AAF">
      <w:pPr>
        <w:pStyle w:val="Navadensplet"/>
        <w:numPr>
          <w:ilvl w:val="0"/>
          <w:numId w:val="7"/>
        </w:numPr>
        <w:spacing w:before="0" w:beforeAutospacing="0" w:after="0" w:afterAutospacing="0"/>
        <w:rPr>
          <w:color w:val="000000" w:themeColor="text1"/>
        </w:rPr>
      </w:pPr>
      <w:r w:rsidRPr="009622D6">
        <w:rPr>
          <w:color w:val="000000" w:themeColor="text1"/>
        </w:rPr>
        <w:t>i</w:t>
      </w:r>
      <w:r w:rsidR="00A32AAF" w:rsidRPr="009622D6">
        <w:rPr>
          <w:color w:val="000000" w:themeColor="text1"/>
        </w:rPr>
        <w:t xml:space="preserve">zjavo o lastnostih za avtomatska požarna enokrilna drsna vrata na evakuacijski poti,  </w:t>
      </w:r>
    </w:p>
    <w:p w14:paraId="276C204D" w14:textId="4E0EF532" w:rsidR="00A32AAF" w:rsidRPr="009622D6" w:rsidRDefault="005207F9" w:rsidP="00A32AAF">
      <w:pPr>
        <w:pStyle w:val="Odstavekseznama"/>
        <w:numPr>
          <w:ilvl w:val="0"/>
          <w:numId w:val="7"/>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c</w:t>
      </w:r>
      <w:r w:rsidR="00A32AAF" w:rsidRPr="009622D6">
        <w:rPr>
          <w:rFonts w:ascii="Times New Roman" w:eastAsia="Times New Roman" w:hAnsi="Times New Roman" w:cs="Times New Roman"/>
          <w:color w:val="000000" w:themeColor="text1"/>
          <w:sz w:val="24"/>
          <w:szCs w:val="24"/>
        </w:rPr>
        <w:t>ertifikat o nespremenljivosti lastnosti proizvoda in</w:t>
      </w:r>
    </w:p>
    <w:p w14:paraId="7A1FF7BF" w14:textId="14B1CD7D" w:rsidR="00A32AAF" w:rsidRPr="009622D6" w:rsidRDefault="005207F9" w:rsidP="00A32AAF">
      <w:pPr>
        <w:pStyle w:val="Navadensplet"/>
        <w:numPr>
          <w:ilvl w:val="0"/>
          <w:numId w:val="7"/>
        </w:numPr>
        <w:spacing w:before="0" w:beforeAutospacing="0" w:after="0" w:afterAutospacing="0"/>
        <w:rPr>
          <w:color w:val="000000" w:themeColor="text1"/>
        </w:rPr>
      </w:pPr>
      <w:r w:rsidRPr="009622D6">
        <w:rPr>
          <w:color w:val="000000" w:themeColor="text1"/>
        </w:rPr>
        <w:t>n</w:t>
      </w:r>
      <w:r w:rsidR="00A32AAF" w:rsidRPr="009622D6">
        <w:rPr>
          <w:color w:val="000000" w:themeColor="text1"/>
        </w:rPr>
        <w:t>avodila za vgradnjo, uporabo in vzdrževanje vrat.</w:t>
      </w:r>
    </w:p>
    <w:p w14:paraId="3770490F" w14:textId="77777777" w:rsidR="00A32AAF" w:rsidRPr="009622D6" w:rsidRDefault="00A32AAF" w:rsidP="00A32AAF">
      <w:pPr>
        <w:pStyle w:val="Brezrazmikov"/>
        <w:rPr>
          <w:rFonts w:ascii="Times New Roman" w:hAnsi="Times New Roman" w:cs="Times New Roman"/>
          <w:color w:val="000000" w:themeColor="text1"/>
          <w:sz w:val="24"/>
          <w:szCs w:val="24"/>
        </w:rPr>
      </w:pPr>
    </w:p>
    <w:p w14:paraId="69AF82DD"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Za požarne MK stene je potrebno predložiti: </w:t>
      </w:r>
    </w:p>
    <w:p w14:paraId="0D3C3DE4" w14:textId="1A4A99D3" w:rsidR="00A32AAF" w:rsidRPr="009622D6" w:rsidRDefault="005207F9" w:rsidP="00A32AAF">
      <w:pPr>
        <w:pStyle w:val="Brezrazmikov"/>
        <w:numPr>
          <w:ilvl w:val="0"/>
          <w:numId w:val="8"/>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i</w:t>
      </w:r>
      <w:r w:rsidR="00A32AAF" w:rsidRPr="009622D6">
        <w:rPr>
          <w:rFonts w:ascii="Times New Roman" w:eastAsia="Times New Roman" w:hAnsi="Times New Roman" w:cs="Times New Roman"/>
          <w:color w:val="000000" w:themeColor="text1"/>
          <w:sz w:val="24"/>
          <w:szCs w:val="24"/>
        </w:rPr>
        <w:t>zjave o lastnostih za požarne MK plošče,</w:t>
      </w:r>
    </w:p>
    <w:p w14:paraId="5B1F12FE" w14:textId="6EC758AC" w:rsidR="00A32AAF" w:rsidRPr="009622D6" w:rsidRDefault="005207F9" w:rsidP="00A32AAF">
      <w:pPr>
        <w:pStyle w:val="Brezrazmikov"/>
        <w:numPr>
          <w:ilvl w:val="0"/>
          <w:numId w:val="8"/>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t</w:t>
      </w:r>
      <w:r w:rsidR="00A32AAF" w:rsidRPr="009622D6">
        <w:rPr>
          <w:rFonts w:ascii="Times New Roman" w:eastAsia="Times New Roman" w:hAnsi="Times New Roman" w:cs="Times New Roman"/>
          <w:color w:val="000000" w:themeColor="text1"/>
          <w:sz w:val="24"/>
          <w:szCs w:val="24"/>
        </w:rPr>
        <w:t>ehnični list proizvajalca po katerem bo požarna stena izvedena.</w:t>
      </w:r>
    </w:p>
    <w:p w14:paraId="522878D5" w14:textId="77777777" w:rsidR="00A32AAF" w:rsidRPr="009622D6" w:rsidRDefault="00A32AAF" w:rsidP="00A32AAF">
      <w:pPr>
        <w:pStyle w:val="Brezrazmikov"/>
        <w:rPr>
          <w:color w:val="000000" w:themeColor="text1"/>
        </w:rPr>
      </w:pPr>
    </w:p>
    <w:p w14:paraId="75B0660E"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Za morebitne požarne tesnitve je potrebno predložiti:</w:t>
      </w:r>
    </w:p>
    <w:p w14:paraId="30E80B83" w14:textId="068AC9CB" w:rsidR="00A0575D" w:rsidRPr="009622D6" w:rsidRDefault="005207F9" w:rsidP="00A32AAF">
      <w:pPr>
        <w:pStyle w:val="Brezrazmikov"/>
        <w:numPr>
          <w:ilvl w:val="0"/>
          <w:numId w:val="9"/>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i</w:t>
      </w:r>
      <w:r w:rsidR="00A32AAF" w:rsidRPr="009622D6">
        <w:rPr>
          <w:rFonts w:ascii="Times New Roman" w:eastAsia="Times New Roman" w:hAnsi="Times New Roman" w:cs="Times New Roman"/>
          <w:color w:val="000000" w:themeColor="text1"/>
          <w:sz w:val="24"/>
          <w:szCs w:val="24"/>
        </w:rPr>
        <w:t>zjave o lastnostih za požarne tesnitve</w:t>
      </w:r>
    </w:p>
    <w:p w14:paraId="0B482FC2" w14:textId="4E7B42B2" w:rsidR="00A32AAF" w:rsidRPr="009622D6" w:rsidRDefault="00A0575D" w:rsidP="005207F9">
      <w:pPr>
        <w:pStyle w:val="Brezrazmikov"/>
        <w:numPr>
          <w:ilvl w:val="0"/>
          <w:numId w:val="9"/>
        </w:numPr>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 xml:space="preserve">veljavno potrdilo o opravljenem usposabljanju s strani proizvajalca gradbenih proizvodov za požarno zaščito (npr. HILTI; PROMAT) ali licenco SZPV za Požarno zaščito </w:t>
      </w:r>
      <w:proofErr w:type="spellStart"/>
      <w:r w:rsidRPr="009622D6">
        <w:rPr>
          <w:rFonts w:ascii="Times New Roman" w:eastAsia="Times New Roman" w:hAnsi="Times New Roman" w:cs="Times New Roman"/>
          <w:color w:val="000000" w:themeColor="text1"/>
          <w:sz w:val="24"/>
          <w:szCs w:val="24"/>
        </w:rPr>
        <w:t>dilatacijskih</w:t>
      </w:r>
      <w:proofErr w:type="spellEnd"/>
      <w:r w:rsidRPr="009622D6">
        <w:rPr>
          <w:rFonts w:ascii="Times New Roman" w:eastAsia="Times New Roman" w:hAnsi="Times New Roman" w:cs="Times New Roman"/>
          <w:color w:val="000000" w:themeColor="text1"/>
          <w:sz w:val="24"/>
          <w:szCs w:val="24"/>
        </w:rPr>
        <w:t xml:space="preserve"> fug ter prebojev kablov in cevi (FKC) od Slovenskega združenja za požarno varnost.</w:t>
      </w:r>
    </w:p>
    <w:p w14:paraId="6B5CE4F0" w14:textId="77777777" w:rsidR="00A32AAF" w:rsidRPr="009622D6" w:rsidRDefault="00A32AAF" w:rsidP="00A32AAF">
      <w:pPr>
        <w:pStyle w:val="Navadensplet"/>
        <w:spacing w:before="0" w:beforeAutospacing="0" w:after="0" w:afterAutospacing="0"/>
        <w:rPr>
          <w:color w:val="000000" w:themeColor="text1"/>
        </w:rPr>
      </w:pPr>
    </w:p>
    <w:p w14:paraId="65C7C59E" w14:textId="77777777" w:rsidR="00A32AAF" w:rsidRPr="009622D6" w:rsidRDefault="00A32AAF" w:rsidP="00A32AAF">
      <w:pPr>
        <w:pStyle w:val="Brezrazmikov"/>
        <w:rPr>
          <w:rFonts w:ascii="Times New Roman" w:hAnsi="Times New Roman" w:cs="Times New Roman"/>
          <w:b/>
          <w:bCs/>
          <w:color w:val="000000" w:themeColor="text1"/>
          <w:sz w:val="24"/>
          <w:szCs w:val="24"/>
        </w:rPr>
      </w:pPr>
      <w:r w:rsidRPr="009622D6">
        <w:rPr>
          <w:rFonts w:ascii="Times New Roman" w:hAnsi="Times New Roman" w:cs="Times New Roman"/>
          <w:b/>
          <w:bCs/>
          <w:color w:val="000000" w:themeColor="text1"/>
          <w:sz w:val="24"/>
          <w:szCs w:val="24"/>
        </w:rPr>
        <w:t>Po dobavi vrat in izvedbi del pa mora izvajalec predložiti še naslednjo dokumentacijo:</w:t>
      </w:r>
    </w:p>
    <w:p w14:paraId="3BF5371C" w14:textId="6153DFCC" w:rsidR="00A32AAF" w:rsidRPr="009622D6" w:rsidRDefault="00A32AAF" w:rsidP="00A32AAF">
      <w:pPr>
        <w:pStyle w:val="Odstavekseznama"/>
        <w:numPr>
          <w:ilvl w:val="0"/>
          <w:numId w:val="7"/>
        </w:numPr>
        <w:rPr>
          <w:rFonts w:ascii="Times New Roman" w:eastAsia="Times New Roman" w:hAnsi="Times New Roman" w:cs="Times New Roman"/>
          <w:color w:val="000000" w:themeColor="text1"/>
          <w:sz w:val="24"/>
          <w:szCs w:val="24"/>
          <w:lang w:eastAsia="sl-SI"/>
        </w:rPr>
      </w:pPr>
      <w:r w:rsidRPr="009622D6">
        <w:rPr>
          <w:rFonts w:ascii="Times New Roman" w:hAnsi="Times New Roman" w:cs="Times New Roman"/>
          <w:color w:val="000000" w:themeColor="text1"/>
          <w:sz w:val="24"/>
          <w:szCs w:val="24"/>
        </w:rPr>
        <w:t xml:space="preserve">Garancijska izjava </w:t>
      </w:r>
      <w:r w:rsidRPr="009622D6">
        <w:rPr>
          <w:rFonts w:ascii="Times New Roman" w:eastAsia="Times New Roman" w:hAnsi="Times New Roman" w:cs="Times New Roman"/>
          <w:color w:val="000000" w:themeColor="text1"/>
          <w:sz w:val="24"/>
          <w:szCs w:val="24"/>
          <w:lang w:eastAsia="sl-SI"/>
        </w:rPr>
        <w:t>za opremo (</w:t>
      </w:r>
      <w:r w:rsidR="006A2297">
        <w:rPr>
          <w:rFonts w:ascii="Times New Roman" w:eastAsia="Times New Roman" w:hAnsi="Times New Roman" w:cs="Times New Roman"/>
          <w:color w:val="000000" w:themeColor="text1"/>
          <w:sz w:val="24"/>
          <w:szCs w:val="24"/>
          <w:lang w:eastAsia="sl-SI"/>
        </w:rPr>
        <w:t xml:space="preserve">vsaj </w:t>
      </w:r>
      <w:r w:rsidRPr="009622D6">
        <w:rPr>
          <w:rFonts w:ascii="Times New Roman" w:eastAsia="Times New Roman" w:hAnsi="Times New Roman" w:cs="Times New Roman"/>
          <w:color w:val="000000" w:themeColor="text1"/>
          <w:sz w:val="24"/>
          <w:szCs w:val="24"/>
          <w:lang w:eastAsia="sl-SI"/>
        </w:rPr>
        <w:t>12 mesecev po primopredaji opreme).</w:t>
      </w:r>
    </w:p>
    <w:p w14:paraId="494FF88D" w14:textId="77777777" w:rsidR="00A32AAF" w:rsidRPr="009622D6" w:rsidRDefault="00A32AAF" w:rsidP="00A32AAF">
      <w:pPr>
        <w:pStyle w:val="Odstavekseznama"/>
        <w:numPr>
          <w:ilvl w:val="0"/>
          <w:numId w:val="7"/>
        </w:numPr>
        <w:rPr>
          <w:rFonts w:ascii="Times New Roman" w:eastAsia="Times New Roman" w:hAnsi="Times New Roman" w:cs="Times New Roman"/>
          <w:color w:val="000000" w:themeColor="text1"/>
          <w:sz w:val="24"/>
          <w:szCs w:val="24"/>
          <w:lang w:eastAsia="sl-SI"/>
        </w:rPr>
      </w:pPr>
      <w:r w:rsidRPr="009622D6">
        <w:rPr>
          <w:rFonts w:ascii="Times New Roman" w:hAnsi="Times New Roman" w:cs="Times New Roman"/>
          <w:color w:val="000000" w:themeColor="text1"/>
          <w:sz w:val="24"/>
          <w:szCs w:val="24"/>
        </w:rPr>
        <w:t>Izjavo o ustrezni vgradnji požarnih vrat skladno z navodili proizvajalca.</w:t>
      </w:r>
    </w:p>
    <w:p w14:paraId="39283F87" w14:textId="49DAB2C1" w:rsidR="00A32AAF" w:rsidRPr="00B12DC2" w:rsidRDefault="00A32AAF" w:rsidP="00A32AAF">
      <w:pPr>
        <w:pStyle w:val="Brezrazmikov"/>
        <w:numPr>
          <w:ilvl w:val="0"/>
          <w:numId w:val="7"/>
        </w:numPr>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Izjavo o ustrezni izvedbi požarne stene skladno tehničnim listom proizvajalca. </w:t>
      </w:r>
    </w:p>
    <w:p w14:paraId="348A72C3" w14:textId="77777777" w:rsidR="00A32AAF" w:rsidRPr="009622D6" w:rsidRDefault="00A32AAF" w:rsidP="00A32AAF">
      <w:pPr>
        <w:pStyle w:val="Odstavekseznama"/>
        <w:numPr>
          <w:ilvl w:val="0"/>
          <w:numId w:val="7"/>
        </w:numPr>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 xml:space="preserve">Izjavo o ustrezni izvedbi požarnih tesnitev skladno z navodili proizvajalca. </w:t>
      </w:r>
    </w:p>
    <w:p w14:paraId="3E616680" w14:textId="77777777" w:rsidR="00A32AAF" w:rsidRPr="009622D6" w:rsidRDefault="00A32AAF" w:rsidP="00A32AAF">
      <w:pPr>
        <w:pStyle w:val="Brezrazmikov"/>
        <w:rPr>
          <w:color w:val="000000" w:themeColor="text1"/>
        </w:rPr>
      </w:pPr>
    </w:p>
    <w:p w14:paraId="39A6172A"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Vsa dokumentacija mora biti v slovenskem jeziku.</w:t>
      </w:r>
    </w:p>
    <w:p w14:paraId="6B32CDC8" w14:textId="77777777" w:rsidR="00A32AAF" w:rsidRPr="009622D6" w:rsidRDefault="00A32AAF" w:rsidP="00A32AAF">
      <w:pPr>
        <w:pStyle w:val="Navadensplet"/>
        <w:spacing w:before="0" w:beforeAutospacing="0" w:after="0" w:afterAutospacing="0"/>
        <w:rPr>
          <w:color w:val="000000" w:themeColor="text1"/>
        </w:rPr>
      </w:pPr>
    </w:p>
    <w:p w14:paraId="170D6785" w14:textId="460EB8E8" w:rsidR="00A32AAF" w:rsidRPr="008706F1" w:rsidRDefault="00A32AAF" w:rsidP="00A32AAF">
      <w:pPr>
        <w:pStyle w:val="Navadensplet"/>
        <w:spacing w:before="0" w:beforeAutospacing="0" w:after="0" w:afterAutospacing="0"/>
        <w:rPr>
          <w:color w:val="000000" w:themeColor="text1"/>
          <w:u w:val="single"/>
        </w:rPr>
      </w:pPr>
      <w:r w:rsidRPr="008706F1">
        <w:rPr>
          <w:color w:val="000000" w:themeColor="text1"/>
          <w:u w:val="single"/>
        </w:rPr>
        <w:lastRenderedPageBreak/>
        <w:t xml:space="preserve">Rok za izvedbo del je </w:t>
      </w:r>
      <w:r w:rsidR="00D76CE7" w:rsidRPr="008706F1">
        <w:rPr>
          <w:color w:val="000000" w:themeColor="text1"/>
          <w:u w:val="single"/>
        </w:rPr>
        <w:t>najkasneje 60</w:t>
      </w:r>
      <w:r w:rsidRPr="008706F1">
        <w:rPr>
          <w:color w:val="000000" w:themeColor="text1"/>
          <w:u w:val="single"/>
        </w:rPr>
        <w:t xml:space="preserve"> dni od oddaje naročila.</w:t>
      </w:r>
    </w:p>
    <w:p w14:paraId="29A42992" w14:textId="77777777" w:rsidR="00A32AAF" w:rsidRPr="009622D6" w:rsidRDefault="00A32AAF" w:rsidP="00A32AAF">
      <w:pPr>
        <w:pStyle w:val="Navadensplet"/>
        <w:spacing w:before="0" w:beforeAutospacing="0" w:after="0" w:afterAutospacing="0"/>
        <w:rPr>
          <w:color w:val="000000" w:themeColor="text1"/>
        </w:rPr>
      </w:pPr>
    </w:p>
    <w:p w14:paraId="19DB82CF"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Priloga 1: Obrazec predračun</w:t>
      </w:r>
    </w:p>
    <w:p w14:paraId="1535FE97" w14:textId="77777777" w:rsidR="00A32AAF" w:rsidRDefault="00A32AAF" w:rsidP="00A32AAF">
      <w:pPr>
        <w:pStyle w:val="Navadensplet"/>
        <w:spacing w:before="0" w:beforeAutospacing="0" w:after="0" w:afterAutospacing="0"/>
        <w:rPr>
          <w:color w:val="000000" w:themeColor="text1"/>
        </w:rPr>
      </w:pPr>
      <w:r w:rsidRPr="009622D6">
        <w:rPr>
          <w:color w:val="000000" w:themeColor="text1"/>
        </w:rPr>
        <w:t>Priloga 2: Izjava o udeležbi fizičnih in pravnih oseb v lastništvu ponudnika</w:t>
      </w:r>
    </w:p>
    <w:p w14:paraId="253FA145" w14:textId="1342D839" w:rsidR="00813C16" w:rsidRPr="009622D6" w:rsidRDefault="00813C16" w:rsidP="00A32AAF">
      <w:pPr>
        <w:pStyle w:val="Navadensplet"/>
        <w:spacing w:before="0" w:beforeAutospacing="0" w:after="0" w:afterAutospacing="0"/>
        <w:rPr>
          <w:color w:val="000000" w:themeColor="text1"/>
        </w:rPr>
      </w:pPr>
      <w:r>
        <w:rPr>
          <w:color w:val="000000" w:themeColor="text1"/>
        </w:rPr>
        <w:t>Priloga 3: Hišni red</w:t>
      </w:r>
    </w:p>
    <w:p w14:paraId="5A696513" w14:textId="77777777"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3267EF1" w14:textId="3E3DC43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Splošne zahteve predmeta</w:t>
      </w:r>
      <w:r w:rsidR="007123A2" w:rsidRPr="009622D6">
        <w:rPr>
          <w:rFonts w:ascii="Times New Roman" w:eastAsia="Times New Roman" w:hAnsi="Times New Roman" w:cs="Times New Roman"/>
          <w:color w:val="000000" w:themeColor="text1"/>
          <w:sz w:val="24"/>
          <w:szCs w:val="24"/>
          <w:lang w:eastAsia="sl-SI"/>
        </w:rPr>
        <w:t>:</w:t>
      </w:r>
    </w:p>
    <w:p w14:paraId="46E0AD35" w14:textId="330FC1E2"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46192EF" w14:textId="3FA57241" w:rsidR="00497D37" w:rsidRPr="00EE0466" w:rsidRDefault="00497D37" w:rsidP="00EE0466">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Naročnik omogoča ponudniku ogled na lokaciji montaže </w:t>
      </w:r>
      <w:r w:rsidR="007123A2" w:rsidRPr="009622D6">
        <w:rPr>
          <w:rFonts w:ascii="Times New Roman" w:eastAsia="Times New Roman" w:hAnsi="Times New Roman" w:cs="Times New Roman"/>
          <w:color w:val="000000" w:themeColor="text1"/>
          <w:sz w:val="24"/>
          <w:szCs w:val="24"/>
          <w:lang w:eastAsia="sl-SI"/>
        </w:rPr>
        <w:t>vrat</w:t>
      </w:r>
      <w:r w:rsidRPr="009622D6">
        <w:rPr>
          <w:rFonts w:ascii="Times New Roman" w:eastAsia="Times New Roman" w:hAnsi="Times New Roman" w:cs="Times New Roman"/>
          <w:color w:val="000000" w:themeColor="text1"/>
          <w:sz w:val="24"/>
          <w:szCs w:val="24"/>
          <w:lang w:eastAsia="sl-SI"/>
        </w:rPr>
        <w:t xml:space="preserve">. </w:t>
      </w:r>
      <w:r w:rsidR="004F77DC" w:rsidRPr="009622D6">
        <w:rPr>
          <w:rFonts w:ascii="Times New Roman" w:eastAsia="Times New Roman" w:hAnsi="Times New Roman" w:cs="Times New Roman"/>
          <w:color w:val="000000" w:themeColor="text1"/>
          <w:sz w:val="24"/>
          <w:szCs w:val="24"/>
          <w:lang w:eastAsia="sl-SI"/>
        </w:rPr>
        <w:t>Te</w:t>
      </w:r>
      <w:r w:rsidR="00852EFB" w:rsidRPr="009622D6">
        <w:rPr>
          <w:rFonts w:ascii="Times New Roman" w:eastAsia="Times New Roman" w:hAnsi="Times New Roman" w:cs="Times New Roman"/>
          <w:color w:val="000000" w:themeColor="text1"/>
          <w:sz w:val="24"/>
          <w:szCs w:val="24"/>
          <w:lang w:eastAsia="sl-SI"/>
        </w:rPr>
        <w:t>r</w:t>
      </w:r>
      <w:r w:rsidR="004F77DC" w:rsidRPr="009622D6">
        <w:rPr>
          <w:rFonts w:ascii="Times New Roman" w:eastAsia="Times New Roman" w:hAnsi="Times New Roman" w:cs="Times New Roman"/>
          <w:color w:val="000000" w:themeColor="text1"/>
          <w:sz w:val="24"/>
          <w:szCs w:val="24"/>
          <w:lang w:eastAsia="sl-SI"/>
        </w:rPr>
        <w:t xml:space="preserve">min ogleda lokacij je </w:t>
      </w:r>
      <w:r w:rsidR="00560EC3" w:rsidRPr="00CE1416">
        <w:rPr>
          <w:rFonts w:ascii="Times New Roman" w:eastAsia="Times New Roman" w:hAnsi="Times New Roman" w:cs="Times New Roman"/>
          <w:sz w:val="24"/>
          <w:szCs w:val="24"/>
          <w:lang w:eastAsia="sl-SI"/>
        </w:rPr>
        <w:t>2</w:t>
      </w:r>
      <w:r w:rsidR="00CE1416" w:rsidRPr="00CE1416">
        <w:rPr>
          <w:rFonts w:ascii="Times New Roman" w:eastAsia="Times New Roman" w:hAnsi="Times New Roman" w:cs="Times New Roman"/>
          <w:sz w:val="24"/>
          <w:szCs w:val="24"/>
          <w:lang w:eastAsia="sl-SI"/>
        </w:rPr>
        <w:t>3</w:t>
      </w:r>
      <w:r w:rsidR="004F77DC" w:rsidRPr="00CE1416">
        <w:rPr>
          <w:rFonts w:ascii="Times New Roman" w:eastAsia="Times New Roman" w:hAnsi="Times New Roman" w:cs="Times New Roman"/>
          <w:sz w:val="24"/>
          <w:szCs w:val="24"/>
          <w:lang w:eastAsia="sl-SI"/>
        </w:rPr>
        <w:t>.</w:t>
      </w:r>
      <w:r w:rsidR="00560EC3" w:rsidRPr="00CE1416">
        <w:rPr>
          <w:rFonts w:ascii="Times New Roman" w:eastAsia="Times New Roman" w:hAnsi="Times New Roman" w:cs="Times New Roman"/>
          <w:sz w:val="24"/>
          <w:szCs w:val="24"/>
          <w:lang w:eastAsia="sl-SI"/>
        </w:rPr>
        <w:t>4</w:t>
      </w:r>
      <w:r w:rsidR="004F77DC" w:rsidRPr="00CE1416">
        <w:rPr>
          <w:rFonts w:ascii="Times New Roman" w:eastAsia="Times New Roman" w:hAnsi="Times New Roman" w:cs="Times New Roman"/>
          <w:sz w:val="24"/>
          <w:szCs w:val="24"/>
          <w:lang w:eastAsia="sl-SI"/>
        </w:rPr>
        <w:t>.202</w:t>
      </w:r>
      <w:r w:rsidR="00EE0466" w:rsidRPr="00CE1416">
        <w:rPr>
          <w:rFonts w:ascii="Times New Roman" w:eastAsia="Times New Roman" w:hAnsi="Times New Roman" w:cs="Times New Roman"/>
          <w:sz w:val="24"/>
          <w:szCs w:val="24"/>
          <w:lang w:eastAsia="sl-SI"/>
        </w:rPr>
        <w:t>6</w:t>
      </w:r>
      <w:r w:rsidR="004F77DC" w:rsidRPr="00CE1416">
        <w:rPr>
          <w:rFonts w:ascii="Times New Roman" w:eastAsia="Times New Roman" w:hAnsi="Times New Roman" w:cs="Times New Roman"/>
          <w:sz w:val="24"/>
          <w:szCs w:val="24"/>
          <w:lang w:eastAsia="sl-SI"/>
        </w:rPr>
        <w:t xml:space="preserve"> ob </w:t>
      </w:r>
      <w:r w:rsidR="00CE1416" w:rsidRPr="00CE1416">
        <w:rPr>
          <w:rFonts w:ascii="Times New Roman" w:eastAsia="Times New Roman" w:hAnsi="Times New Roman" w:cs="Times New Roman"/>
          <w:sz w:val="24"/>
          <w:szCs w:val="24"/>
          <w:lang w:eastAsia="sl-SI"/>
        </w:rPr>
        <w:t>9</w:t>
      </w:r>
      <w:r w:rsidR="004F77DC" w:rsidRPr="00CE1416">
        <w:rPr>
          <w:rFonts w:ascii="Times New Roman" w:eastAsia="Times New Roman" w:hAnsi="Times New Roman" w:cs="Times New Roman"/>
          <w:sz w:val="24"/>
          <w:szCs w:val="24"/>
          <w:lang w:eastAsia="sl-SI"/>
        </w:rPr>
        <w:t xml:space="preserve">.00 </w:t>
      </w:r>
      <w:r w:rsidR="004F77DC" w:rsidRPr="004A1255">
        <w:rPr>
          <w:rFonts w:ascii="Times New Roman" w:eastAsia="Times New Roman" w:hAnsi="Times New Roman" w:cs="Times New Roman"/>
          <w:color w:val="000000" w:themeColor="text1"/>
          <w:sz w:val="24"/>
          <w:szCs w:val="24"/>
          <w:lang w:eastAsia="sl-SI"/>
        </w:rPr>
        <w:t xml:space="preserve">uri. </w:t>
      </w:r>
      <w:r w:rsidRPr="004A1255">
        <w:rPr>
          <w:rFonts w:ascii="Times New Roman" w:eastAsia="Times New Roman" w:hAnsi="Times New Roman" w:cs="Times New Roman"/>
          <w:color w:val="000000" w:themeColor="text1"/>
          <w:sz w:val="24"/>
          <w:szCs w:val="24"/>
          <w:lang w:eastAsia="sl-SI"/>
        </w:rPr>
        <w:t>Kontaktna</w:t>
      </w:r>
      <w:r w:rsidRPr="00EE0466">
        <w:rPr>
          <w:rFonts w:ascii="Times New Roman" w:eastAsia="Times New Roman" w:hAnsi="Times New Roman" w:cs="Times New Roman"/>
          <w:color w:val="000000" w:themeColor="text1"/>
          <w:sz w:val="24"/>
          <w:szCs w:val="24"/>
          <w:lang w:eastAsia="sl-SI"/>
        </w:rPr>
        <w:t xml:space="preserve"> oseba naročnika za ogled je </w:t>
      </w:r>
      <w:r w:rsidR="00615E97" w:rsidRPr="00EE0466">
        <w:rPr>
          <w:rFonts w:ascii="Times New Roman" w:eastAsia="Times New Roman" w:hAnsi="Times New Roman" w:cs="Times New Roman"/>
          <w:color w:val="000000" w:themeColor="text1"/>
          <w:sz w:val="24"/>
          <w:szCs w:val="24"/>
          <w:lang w:eastAsia="sl-SI"/>
        </w:rPr>
        <w:t>Klavdija Trunkl</w:t>
      </w:r>
      <w:r w:rsidRPr="00EE0466">
        <w:rPr>
          <w:rFonts w:ascii="Times New Roman" w:eastAsia="Times New Roman" w:hAnsi="Times New Roman" w:cs="Times New Roman"/>
          <w:color w:val="000000" w:themeColor="text1"/>
          <w:sz w:val="24"/>
          <w:szCs w:val="24"/>
          <w:lang w:eastAsia="sl-SI"/>
        </w:rPr>
        <w:t>.</w:t>
      </w:r>
    </w:p>
    <w:p w14:paraId="636ABFB7" w14:textId="0C8834E3" w:rsidR="00EE66F3" w:rsidRPr="009622D6" w:rsidRDefault="00234519" w:rsidP="001F4759">
      <w:pPr>
        <w:pStyle w:val="Odstavekseznama"/>
        <w:numPr>
          <w:ilvl w:val="0"/>
          <w:numId w:val="4"/>
        </w:numPr>
        <w:spacing w:line="276" w:lineRule="auto"/>
        <w:jc w:val="both"/>
        <w:rPr>
          <w:rFonts w:ascii="Times New Roman" w:eastAsia="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rPr>
        <w:t xml:space="preserve">Izvajalec se obveže, da bo pred  izvedbo začetka del podal  okvirni načrt  popisa  del z časovnim obsegom. </w:t>
      </w:r>
      <w:r w:rsidR="00EE66F3" w:rsidRPr="009622D6">
        <w:rPr>
          <w:rFonts w:ascii="Times New Roman" w:eastAsia="Times New Roman" w:hAnsi="Times New Roman" w:cs="Times New Roman"/>
          <w:color w:val="000000" w:themeColor="text1"/>
          <w:sz w:val="24"/>
          <w:szCs w:val="24"/>
        </w:rPr>
        <w:t>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popoldanskem času ali ponoči in sicer v soboto in nedeljo. Naročnik se obvezuje, da bo z izvajalcem sodeloval z namenom, da se  naročene e obveznosti izvršijo pravočasno in v obojestransko zadovoljstvo.</w:t>
      </w:r>
    </w:p>
    <w:p w14:paraId="440C4EAB" w14:textId="49499EF7" w:rsidR="00615B3C"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721B6BB" w14:textId="26F43C5F" w:rsidR="00EE66F3" w:rsidRPr="009622D6" w:rsidRDefault="00EE66F3"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rPr>
        <w:t>Predmet naročila  je tudi obveznost izvajalca, da z lastnim orodjem, napravami in osebjem izvede demontažo obstoječi vrat , gradbeno obrtniška dela, vgradnjo oz. montažo predmeta naročila, priključitev, zagon ter preizkus doseganja pogodbenih tehnično-tehnoloških parametrov in delovanja, vključno z namestitvijo in morebitnimi potrebnimi drobnimi dopolnili  za  kompatibilnost  z obstoječo opremo. Naloga izvajalca je da izvede vsa potrebna dela za predajo celotnega predmeta naročila  (priključeno, zagnano in preizkušeno opremo), ne glede na to ali so izrecno navedena v povabilu  ali ne. Izvajalec se zaveže izvesti dela po principu »funkcionalni ključ v roke«.</w:t>
      </w:r>
    </w:p>
    <w:p w14:paraId="3234CF0F" w14:textId="286452B5" w:rsidR="00D80D9B" w:rsidRPr="009622D6" w:rsidRDefault="00D80D9B"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19C7F53E" w:rsidR="00497D37" w:rsidRPr="009622D6"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 kot ga določa veljavna zakonodaja.</w:t>
      </w:r>
    </w:p>
    <w:p w14:paraId="55245CBF" w14:textId="77777777" w:rsidR="00020086" w:rsidRPr="009622D6" w:rsidRDefault="00D6215E"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Vsi posege (gradbeno obrtniška dela te druge dela) je potrebno predvideti skladno  s projektno dokumentacijo, pravili stroke ter vsemi veljavnimi standardi in predpisi za tovrstna dela ter elemente</w:t>
      </w:r>
    </w:p>
    <w:p w14:paraId="6E6ABDE8" w14:textId="2F241611" w:rsidR="00D80D9B" w:rsidRPr="009622D6" w:rsidRDefault="00F21AC5"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I</w:t>
      </w:r>
      <w:r w:rsidR="00D6215E" w:rsidRPr="009622D6">
        <w:rPr>
          <w:rFonts w:ascii="Times New Roman" w:eastAsia="Times New Roman" w:hAnsi="Times New Roman" w:cs="Times New Roman"/>
          <w:color w:val="000000" w:themeColor="text1"/>
          <w:sz w:val="24"/>
          <w:szCs w:val="24"/>
          <w:lang w:eastAsia="sl-SI"/>
        </w:rPr>
        <w:t>zvedb</w:t>
      </w:r>
      <w:r w:rsidRPr="009622D6">
        <w:rPr>
          <w:rFonts w:ascii="Times New Roman" w:eastAsia="Times New Roman" w:hAnsi="Times New Roman" w:cs="Times New Roman"/>
          <w:color w:val="000000" w:themeColor="text1"/>
          <w:sz w:val="24"/>
          <w:szCs w:val="24"/>
          <w:lang w:eastAsia="sl-SI"/>
        </w:rPr>
        <w:t>o</w:t>
      </w:r>
      <w:r w:rsidR="00D6215E" w:rsidRPr="009622D6">
        <w:rPr>
          <w:rFonts w:ascii="Times New Roman" w:eastAsia="Times New Roman" w:hAnsi="Times New Roman" w:cs="Times New Roman"/>
          <w:color w:val="000000" w:themeColor="text1"/>
          <w:sz w:val="24"/>
          <w:szCs w:val="24"/>
          <w:lang w:eastAsia="sl-SI"/>
        </w:rPr>
        <w:t xml:space="preserve">  gradbeno obrtniških  del  in drugih del skladno po PZI, ki ga izdela izvajalec in predhodno pisno  potrdi naročnik</w:t>
      </w:r>
    </w:p>
    <w:p w14:paraId="712D1455" w14:textId="77777777" w:rsidR="00BB31B8" w:rsidRPr="009622D6"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lastRenderedPageBreak/>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9622D6" w:rsidRDefault="00226D0E" w:rsidP="00226D0E">
      <w:pPr>
        <w:pStyle w:val="Navadensplet"/>
        <w:rPr>
          <w:color w:val="000000" w:themeColor="text1"/>
        </w:rPr>
      </w:pPr>
      <w:r w:rsidRPr="009622D6">
        <w:rPr>
          <w:color w:val="000000" w:themeColor="text1"/>
        </w:rPr>
        <w:t>Naročnik bo ponudnike, ki so oddali ponudbo skladno z določilom drugega odstavka 21. člena ZJN-3 pisno obvestil najkasneje v roku 30 dni od oddaje evidenčnega naročila.</w:t>
      </w:r>
    </w:p>
    <w:p w14:paraId="6BBE66A7" w14:textId="77777777" w:rsidR="008706F1" w:rsidRDefault="007123A2"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dipl.ekon</w:t>
      </w:r>
      <w:proofErr w:type="spellEnd"/>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tel.št</w:t>
      </w:r>
      <w:proofErr w:type="spellEnd"/>
      <w:r w:rsidRPr="009622D6">
        <w:rPr>
          <w:rFonts w:ascii="Times New Roman" w:eastAsia="Times New Roman" w:hAnsi="Times New Roman" w:cs="Times New Roman"/>
          <w:color w:val="000000" w:themeColor="text1"/>
          <w:sz w:val="24"/>
          <w:szCs w:val="24"/>
          <w:lang w:eastAsia="sl-SI"/>
        </w:rPr>
        <w: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151E6925" w14:textId="637F0DF2"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560EC3">
        <w:rPr>
          <w:rFonts w:ascii="Times New Roman" w:eastAsia="Times New Roman" w:hAnsi="Times New Roman" w:cs="Times New Roman"/>
          <w:b/>
          <w:bCs/>
          <w:color w:val="000000" w:themeColor="text1"/>
          <w:sz w:val="24"/>
          <w:szCs w:val="24"/>
          <w:lang w:eastAsia="sl-SI"/>
        </w:rPr>
        <w:t>63</w:t>
      </w:r>
      <w:r w:rsidR="00EE66F3" w:rsidRPr="009A3808">
        <w:rPr>
          <w:rFonts w:ascii="Times New Roman" w:eastAsia="Times New Roman" w:hAnsi="Times New Roman" w:cs="Times New Roman"/>
          <w:b/>
          <w:bCs/>
          <w:color w:val="000000" w:themeColor="text1"/>
          <w:sz w:val="24"/>
          <w:szCs w:val="24"/>
          <w:lang w:eastAsia="sl-SI"/>
        </w:rPr>
        <w:t>_</w:t>
      </w:r>
      <w:r w:rsidR="008B3F35" w:rsidRPr="009A3808">
        <w:rPr>
          <w:rFonts w:ascii="Times New Roman" w:eastAsia="Times New Roman" w:hAnsi="Times New Roman" w:cs="Times New Roman"/>
          <w:b/>
          <w:bCs/>
          <w:color w:val="000000" w:themeColor="text1"/>
          <w:sz w:val="24"/>
          <w:szCs w:val="24"/>
          <w:lang w:eastAsia="sl-SI"/>
        </w:rPr>
        <w:t xml:space="preserve"> </w:t>
      </w:r>
      <w:r w:rsidR="00B12DC2">
        <w:rPr>
          <w:rFonts w:ascii="Times New Roman" w:eastAsia="Times New Roman" w:hAnsi="Times New Roman" w:cs="Times New Roman"/>
          <w:b/>
          <w:bCs/>
          <w:color w:val="000000" w:themeColor="text1"/>
          <w:sz w:val="24"/>
          <w:szCs w:val="24"/>
          <w:lang w:eastAsia="sl-SI"/>
        </w:rPr>
        <w:t xml:space="preserve">2026 </w:t>
      </w:r>
      <w:r w:rsidR="008B3F35" w:rsidRPr="009A3808">
        <w:rPr>
          <w:rFonts w:ascii="Times New Roman" w:eastAsia="Times New Roman" w:hAnsi="Times New Roman" w:cs="Times New Roman"/>
          <w:b/>
          <w:bCs/>
          <w:color w:val="000000" w:themeColor="text1"/>
          <w:sz w:val="24"/>
          <w:szCs w:val="24"/>
          <w:lang w:eastAsia="sl-SI"/>
        </w:rPr>
        <w:t xml:space="preserve">Dobava in montaža </w:t>
      </w:r>
      <w:r w:rsidR="005A5A4D" w:rsidRPr="009A3808">
        <w:rPr>
          <w:rFonts w:ascii="Times New Roman" w:eastAsia="Times New Roman" w:hAnsi="Times New Roman" w:cs="Times New Roman"/>
          <w:b/>
          <w:bCs/>
          <w:color w:val="000000" w:themeColor="text1"/>
          <w:sz w:val="24"/>
          <w:szCs w:val="24"/>
          <w:lang w:eastAsia="sl-SI"/>
        </w:rPr>
        <w:t>Avtomatska enokrilna evakuacijska požarna drsna vrata</w:t>
      </w:r>
      <w:r w:rsidR="008B3F35" w:rsidRPr="009A3808">
        <w:rPr>
          <w:rFonts w:ascii="Times New Roman" w:eastAsia="Times New Roman" w:hAnsi="Times New Roman" w:cs="Times New Roman"/>
          <w:b/>
          <w:bCs/>
          <w:color w:val="000000" w:themeColor="text1"/>
          <w:sz w:val="24"/>
          <w:szCs w:val="24"/>
          <w:lang w:eastAsia="sl-SI"/>
        </w:rPr>
        <w:t xml:space="preserve"> </w:t>
      </w:r>
      <w:r w:rsidRPr="009A3808">
        <w:rPr>
          <w:rFonts w:ascii="Times New Roman" w:eastAsia="Times New Roman" w:hAnsi="Times New Roman" w:cs="Times New Roman"/>
          <w:b/>
          <w:bCs/>
          <w:color w:val="000000" w:themeColor="text1"/>
          <w:sz w:val="24"/>
          <w:szCs w:val="24"/>
          <w:lang w:eastAsia="sl-SI"/>
        </w:rPr>
        <w:t xml:space="preserve"> do najkasneje </w:t>
      </w:r>
      <w:r w:rsidR="00E13172">
        <w:rPr>
          <w:rFonts w:ascii="Times New Roman" w:eastAsia="Times New Roman" w:hAnsi="Times New Roman" w:cs="Times New Roman"/>
          <w:b/>
          <w:bCs/>
          <w:color w:val="000000" w:themeColor="text1"/>
          <w:sz w:val="24"/>
          <w:szCs w:val="24"/>
          <w:lang w:eastAsia="sl-SI"/>
        </w:rPr>
        <w:t xml:space="preserve">   </w:t>
      </w:r>
      <w:r w:rsidR="00CE1416">
        <w:rPr>
          <w:rFonts w:ascii="Times New Roman" w:eastAsia="Times New Roman" w:hAnsi="Times New Roman" w:cs="Times New Roman"/>
          <w:b/>
          <w:bCs/>
          <w:color w:val="000000" w:themeColor="text1"/>
          <w:sz w:val="24"/>
          <w:szCs w:val="24"/>
          <w:lang w:eastAsia="sl-SI"/>
        </w:rPr>
        <w:t>28</w:t>
      </w:r>
      <w:r w:rsidR="00813C16">
        <w:rPr>
          <w:rFonts w:ascii="Times New Roman" w:eastAsia="Times New Roman" w:hAnsi="Times New Roman" w:cs="Times New Roman"/>
          <w:b/>
          <w:bCs/>
          <w:color w:val="000000" w:themeColor="text1"/>
          <w:sz w:val="24"/>
          <w:szCs w:val="24"/>
          <w:lang w:eastAsia="sl-SI"/>
        </w:rPr>
        <w:t>.</w:t>
      </w:r>
      <w:r w:rsidR="00CE1416">
        <w:rPr>
          <w:rFonts w:ascii="Times New Roman" w:eastAsia="Times New Roman" w:hAnsi="Times New Roman" w:cs="Times New Roman"/>
          <w:b/>
          <w:bCs/>
          <w:color w:val="000000" w:themeColor="text1"/>
          <w:sz w:val="24"/>
          <w:szCs w:val="24"/>
          <w:lang w:eastAsia="sl-SI"/>
        </w:rPr>
        <w:t>4</w:t>
      </w:r>
      <w:r w:rsidR="00813C16">
        <w:rPr>
          <w:rFonts w:ascii="Times New Roman" w:eastAsia="Times New Roman" w:hAnsi="Times New Roman" w:cs="Times New Roman"/>
          <w:b/>
          <w:bCs/>
          <w:color w:val="000000" w:themeColor="text1"/>
          <w:sz w:val="24"/>
          <w:szCs w:val="24"/>
          <w:lang w:eastAsia="sl-SI"/>
        </w:rPr>
        <w:t>.202</w:t>
      </w:r>
      <w:r w:rsidR="00B12DC2">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 xml:space="preserve"> do 12.00 ure</w:t>
      </w:r>
      <w:r w:rsidRPr="009A3808">
        <w:rPr>
          <w:rFonts w:ascii="Times New Roman" w:eastAsia="Times New Roman" w:hAnsi="Times New Roman" w:cs="Times New Roman"/>
          <w:color w:val="000000" w:themeColor="text1"/>
          <w:sz w:val="24"/>
          <w:szCs w:val="24"/>
          <w:lang w:eastAsia="sl-SI"/>
        </w:rPr>
        <w:t xml:space="preserve">     </w:t>
      </w:r>
    </w:p>
    <w:p w14:paraId="1E22AD23" w14:textId="77777777" w:rsidR="00560EC3" w:rsidRDefault="00560EC3" w:rsidP="000911AE">
      <w:pPr>
        <w:spacing w:after="0" w:line="240" w:lineRule="auto"/>
        <w:rPr>
          <w:rFonts w:ascii="Times New Roman" w:eastAsia="Times New Roman" w:hAnsi="Times New Roman" w:cs="Times New Roman"/>
          <w:color w:val="000000" w:themeColor="text1"/>
          <w:sz w:val="20"/>
          <w:szCs w:val="20"/>
          <w:lang w:eastAsia="sl-SI"/>
        </w:rPr>
      </w:pPr>
    </w:p>
    <w:p w14:paraId="49E2938A" w14:textId="2106D4E9"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0"/>
          <w:footerReference w:type="default" r:id="rId11"/>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397454AF" w14:textId="2866A9DA" w:rsidR="00EE5562" w:rsidRPr="009622D6" w:rsidRDefault="00EE5562" w:rsidP="006D0317">
      <w:pPr>
        <w:pStyle w:val="Navadensplet"/>
        <w:spacing w:before="0" w:beforeAutospacing="0" w:after="0" w:afterAutospacing="0"/>
        <w:rPr>
          <w:b/>
          <w:bCs/>
          <w:color w:val="000000" w:themeColor="text1"/>
          <w:sz w:val="22"/>
          <w:szCs w:val="22"/>
        </w:rPr>
      </w:pPr>
      <w:r w:rsidRPr="009622D6">
        <w:rPr>
          <w:color w:val="000000" w:themeColor="text1"/>
          <w:sz w:val="22"/>
          <w:szCs w:val="22"/>
        </w:rPr>
        <w:t xml:space="preserve">Na podlagi evidenčnega javnega naročila  </w:t>
      </w:r>
      <w:r w:rsidR="00B12DC2" w:rsidRPr="009A3808">
        <w:rPr>
          <w:b/>
          <w:bCs/>
          <w:color w:val="000000" w:themeColor="text1"/>
        </w:rPr>
        <w:t xml:space="preserve">EN_N_ </w:t>
      </w:r>
      <w:r w:rsidR="0089441C">
        <w:rPr>
          <w:b/>
          <w:bCs/>
          <w:color w:val="000000" w:themeColor="text1"/>
        </w:rPr>
        <w:t>63</w:t>
      </w:r>
      <w:r w:rsidR="00B12DC2" w:rsidRPr="009A3808">
        <w:rPr>
          <w:b/>
          <w:bCs/>
          <w:color w:val="000000" w:themeColor="text1"/>
        </w:rPr>
        <w:t xml:space="preserve">_ </w:t>
      </w:r>
      <w:r w:rsidR="00B12DC2">
        <w:rPr>
          <w:b/>
          <w:bCs/>
          <w:color w:val="000000" w:themeColor="text1"/>
        </w:rPr>
        <w:t xml:space="preserve">2026 </w:t>
      </w:r>
      <w:r w:rsidR="00B12DC2" w:rsidRPr="009A3808">
        <w:rPr>
          <w:b/>
          <w:bCs/>
          <w:color w:val="000000" w:themeColor="text1"/>
        </w:rPr>
        <w:t xml:space="preserve">Dobava in montaža Avtomatska enokrilna evakuacijska požarna drsna vrata  </w:t>
      </w:r>
      <w:r w:rsidRPr="009622D6">
        <w:rPr>
          <w:color w:val="000000" w:themeColor="text1"/>
          <w:sz w:val="22"/>
          <w:szCs w:val="22"/>
        </w:rPr>
        <w:t>oddajamo</w:t>
      </w:r>
      <w:r w:rsidRPr="009622D6">
        <w:rPr>
          <w:b/>
          <w:bCs/>
          <w:color w:val="000000" w:themeColor="text1"/>
          <w:sz w:val="22"/>
          <w:szCs w:val="22"/>
        </w:rPr>
        <w:t xml:space="preserve"> </w:t>
      </w:r>
      <w:r w:rsidRPr="009622D6">
        <w:rPr>
          <w:color w:val="000000" w:themeColor="text1"/>
          <w:sz w:val="22"/>
          <w:szCs w:val="22"/>
        </w:rPr>
        <w:t>ponudbo:</w:t>
      </w:r>
      <w:r w:rsidRPr="009622D6">
        <w:rPr>
          <w:b/>
          <w:bCs/>
          <w:color w:val="000000" w:themeColor="text1"/>
          <w:sz w:val="22"/>
          <w:szCs w:val="22"/>
        </w:rPr>
        <w:b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proofErr w:type="spellStart"/>
            <w:r w:rsidRPr="009622D6">
              <w:rPr>
                <w:b/>
                <w:bCs/>
                <w:color w:val="000000" w:themeColor="text1"/>
                <w:sz w:val="20"/>
                <w:szCs w:val="20"/>
              </w:rPr>
              <w:t>Zap.št</w:t>
            </w:r>
            <w:proofErr w:type="spellEnd"/>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5989FA9C" w:rsidR="00EE5562" w:rsidRPr="009622D6" w:rsidRDefault="00852EFB" w:rsidP="00852EFB">
            <w:pPr>
              <w:rPr>
                <w:color w:val="000000" w:themeColor="text1"/>
                <w:sz w:val="20"/>
                <w:szCs w:val="20"/>
              </w:rPr>
            </w:pPr>
            <w:r w:rsidRPr="009622D6">
              <w:rPr>
                <w:rFonts w:ascii="Times New Roman" w:hAnsi="Times New Roman" w:cs="Times New Roman"/>
                <w:b/>
                <w:bCs/>
                <w:color w:val="000000" w:themeColor="text1"/>
                <w:sz w:val="20"/>
                <w:szCs w:val="20"/>
              </w:rPr>
              <w:t>Dobava in montaža avtomatskih požarnih enokrilnih drsnih vrat na evakuacijski poti (z osebnim prehodom) »sprejemna kopalnica«</w:t>
            </w:r>
          </w:p>
        </w:tc>
        <w:tc>
          <w:tcPr>
            <w:tcW w:w="423" w:type="pct"/>
          </w:tcPr>
          <w:p w14:paraId="4A197848" w14:textId="461D14B2" w:rsidR="00EE5562" w:rsidRPr="009622D6" w:rsidRDefault="00EE5562" w:rsidP="0014348B">
            <w:pPr>
              <w:rPr>
                <w:color w:val="000000" w:themeColor="text1"/>
                <w:sz w:val="20"/>
                <w:szCs w:val="20"/>
              </w:rPr>
            </w:pPr>
            <w:r w:rsidRPr="009622D6">
              <w:rPr>
                <w:color w:val="000000" w:themeColor="text1"/>
                <w:sz w:val="20"/>
                <w:szCs w:val="20"/>
              </w:rPr>
              <w:t xml:space="preserve"> 1 kom</w:t>
            </w:r>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bl>
    <w:p w14:paraId="3EE1C42E" w14:textId="77777777" w:rsidR="00813C16" w:rsidRDefault="00813C16" w:rsidP="006D0317">
      <w:pPr>
        <w:suppressAutoHyphens/>
        <w:autoSpaceDN w:val="0"/>
        <w:spacing w:line="249" w:lineRule="auto"/>
        <w:jc w:val="both"/>
        <w:rPr>
          <w:rFonts w:ascii="Garamond" w:eastAsia="Calibri" w:hAnsi="Garamond"/>
          <w:color w:val="000000" w:themeColor="text1"/>
        </w:rPr>
      </w:pPr>
    </w:p>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19A3B4B" w14:textId="77777777" w:rsidR="00EE5562" w:rsidRPr="009622D6" w:rsidRDefault="00EE5562" w:rsidP="00EE5562">
      <w:pPr>
        <w:suppressAutoHyphens/>
        <w:spacing w:after="0" w:line="240" w:lineRule="auto"/>
        <w:rPr>
          <w:rFonts w:eastAsia="Times New Roman" w:cstheme="minorHAnsi"/>
          <w:color w:val="000000" w:themeColor="text1"/>
          <w:lang w:eastAsia="zh-CN"/>
        </w:rPr>
      </w:pPr>
      <w:r w:rsidRPr="009622D6">
        <w:rPr>
          <w:rFonts w:eastAsia="Times New Roman" w:cstheme="minorHAnsi"/>
          <w:color w:val="000000" w:themeColor="text1"/>
          <w:lang w:eastAsia="zh-CN"/>
        </w:rPr>
        <w:t>Datum: ____________                                                                    Žig in podpis ponudnika:</w:t>
      </w:r>
    </w:p>
    <w:p w14:paraId="144F6716" w14:textId="77777777" w:rsidR="008F33B3" w:rsidRPr="009622D6" w:rsidRDefault="008F33B3"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p w14:paraId="290A24D1"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Priloga 2</w:t>
      </w:r>
    </w:p>
    <w:p w14:paraId="05333D72"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19C8F7E3" w14:textId="77777777" w:rsidR="008F33B3" w:rsidRPr="009622D6" w:rsidRDefault="008F33B3" w:rsidP="008F33B3">
      <w:pPr>
        <w:suppressAutoHyphens/>
        <w:spacing w:after="0" w:line="240" w:lineRule="auto"/>
        <w:jc w:val="center"/>
        <w:rPr>
          <w:rFonts w:ascii="Calibri" w:eastAsia="Times New Roman" w:hAnsi="Calibri" w:cs="Calibri"/>
          <w:color w:val="000000" w:themeColor="text1"/>
          <w:lang w:eastAsia="sl-SI"/>
        </w:rPr>
      </w:pPr>
      <w:r w:rsidRPr="009622D6">
        <w:rPr>
          <w:rFonts w:ascii="Calibri" w:eastAsia="Times New Roman" w:hAnsi="Calibri" w:cs="Calibri"/>
          <w:b/>
          <w:color w:val="000000" w:themeColor="text1"/>
          <w:lang w:eastAsia="sl-SI"/>
        </w:rPr>
        <w:t>IZJAVA O UDELEŽBI FIZIČNIH IN PRAVNIH OSEB V LASTNIŠTVU PONUDNIKA</w:t>
      </w:r>
    </w:p>
    <w:p w14:paraId="4DDA7F27"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v skladu s 6. odstavkom 14. člena Zakona o integriteti in preprečevanju korupcije (ZIntPK-1-UPB2)</w:t>
      </w:r>
    </w:p>
    <w:p w14:paraId="524CE424"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AD9254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ponudniku/podizvajalcu (v nadaljevanju ponudniku):</w:t>
      </w:r>
    </w:p>
    <w:p w14:paraId="2777D35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p>
    <w:p w14:paraId="3AF43DA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Naziv:</w:t>
      </w:r>
      <w:r w:rsidRPr="009622D6">
        <w:rPr>
          <w:rFonts w:ascii="Calibri" w:eastAsia="Times New Roman" w:hAnsi="Calibri" w:cs="Calibri"/>
          <w:color w:val="000000" w:themeColor="text1"/>
          <w:lang w:eastAsia="sl-SI"/>
        </w:rPr>
        <w:t xml:space="preserve"> _____________________________________</w:t>
      </w:r>
      <w:r w:rsidRPr="009622D6">
        <w:rPr>
          <w:rFonts w:ascii="Calibri" w:eastAsia="Times New Roman" w:hAnsi="Calibri" w:cs="Calibri"/>
          <w:b/>
          <w:color w:val="000000" w:themeColor="text1"/>
          <w:lang w:eastAsia="sl-SI"/>
        </w:rPr>
        <w:t xml:space="preserve"> </w:t>
      </w:r>
    </w:p>
    <w:p w14:paraId="46EED3BD"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Naslov: _____________________________________</w:t>
      </w:r>
    </w:p>
    <w:p w14:paraId="533DD4D9" w14:textId="6668BC14"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Matična številka: ________________________________</w:t>
      </w:r>
    </w:p>
    <w:p w14:paraId="061B64D9"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3F88E67" w14:textId="3AF83BC9" w:rsidR="008F33B3" w:rsidRPr="009622D6" w:rsidRDefault="008F33B3" w:rsidP="008F33B3">
      <w:pPr>
        <w:shd w:val="clear" w:color="auto" w:fill="FFFFFF"/>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Zakoniti zastopnik ponudnika __________________________________ v postopku sklenitve pogodbe za javno naročilo »</w:t>
      </w:r>
      <w:r w:rsidR="00B12DC2" w:rsidRPr="00B12DC2">
        <w:rPr>
          <w:b/>
          <w:bCs/>
          <w:color w:val="000000" w:themeColor="text1"/>
        </w:rPr>
        <w:t xml:space="preserve">EN_N_ </w:t>
      </w:r>
      <w:r w:rsidR="0089441C">
        <w:rPr>
          <w:b/>
          <w:bCs/>
          <w:color w:val="000000" w:themeColor="text1"/>
        </w:rPr>
        <w:t>63</w:t>
      </w:r>
      <w:r w:rsidR="00B12DC2" w:rsidRPr="00B12DC2">
        <w:rPr>
          <w:b/>
          <w:bCs/>
          <w:color w:val="000000" w:themeColor="text1"/>
        </w:rPr>
        <w:t xml:space="preserve">_ 2026 Dobava in montaža Avtomatska enokrilna evakuacijska požarna drsna vrata  </w:t>
      </w:r>
      <w:r w:rsidRPr="009622D6">
        <w:rPr>
          <w:rFonts w:ascii="Calibri" w:eastAsia="Times New Roman" w:hAnsi="Calibri" w:cs="Calibri"/>
          <w:color w:val="000000" w:themeColor="text1"/>
          <w:lang w:eastAsia="sl-SI"/>
        </w:rPr>
        <w:t xml:space="preserve">«, naročniku </w:t>
      </w:r>
      <w:r w:rsidRPr="009622D6">
        <w:rPr>
          <w:rFonts w:ascii="Calibri" w:eastAsia="Times New Roman" w:hAnsi="Calibri" w:cs="Calibri"/>
          <w:b/>
          <w:color w:val="000000" w:themeColor="text1"/>
          <w:lang w:eastAsia="sl-SI"/>
        </w:rPr>
        <w:t>Splošna bolnišnica Celje</w:t>
      </w:r>
      <w:r w:rsidRPr="009622D6">
        <w:rPr>
          <w:rFonts w:ascii="Calibri" w:eastAsia="Times New Roman" w:hAnsi="Calibri" w:cs="Calibri"/>
          <w:color w:val="000000" w:themeColor="text1"/>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17C00C0"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D359ED8"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 xml:space="preserve">Izjavljam, da je lastniška struktura ponudnika naslednja </w:t>
      </w:r>
      <w:r w:rsidRPr="009622D6">
        <w:rPr>
          <w:rFonts w:ascii="Calibri" w:eastAsia="Times New Roman" w:hAnsi="Calibri" w:cs="Calibri"/>
          <w:i/>
          <w:color w:val="000000" w:themeColor="text1"/>
          <w:lang w:eastAsia="sl-SI"/>
        </w:rPr>
        <w:t>(podatke lahko podate tudi v prilogi)</w:t>
      </w:r>
      <w:r w:rsidRPr="009622D6">
        <w:rPr>
          <w:rFonts w:ascii="Calibri" w:eastAsia="Times New Roman" w:hAnsi="Calibri" w:cs="Calibri"/>
          <w:b/>
          <w:color w:val="000000" w:themeColor="text1"/>
          <w:lang w:eastAsia="sl-SI"/>
        </w:rPr>
        <w:t>:</w:t>
      </w:r>
    </w:p>
    <w:p w14:paraId="2D1B76D2"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1AA3287"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9622D6" w:rsidRPr="009622D6" w14:paraId="5C49906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9612F8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3068F04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4D6FA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065DCC73"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7791C8F"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Delež lastništva ponudnika</w:t>
            </w:r>
          </w:p>
        </w:tc>
      </w:tr>
      <w:tr w:rsidR="009622D6" w:rsidRPr="009622D6" w14:paraId="38237B92" w14:textId="77777777" w:rsidTr="0014348B">
        <w:tc>
          <w:tcPr>
            <w:tcW w:w="2303" w:type="dxa"/>
            <w:tcBorders>
              <w:top w:val="single" w:sz="4" w:space="0" w:color="auto"/>
              <w:left w:val="single" w:sz="4" w:space="0" w:color="auto"/>
              <w:bottom w:val="single" w:sz="4" w:space="0" w:color="auto"/>
              <w:right w:val="single" w:sz="4" w:space="0" w:color="auto"/>
            </w:tcBorders>
          </w:tcPr>
          <w:p w14:paraId="0D35ECA8"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68C49AB5"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96FFC00"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03C7ED3D" w14:textId="77777777" w:rsidTr="0014348B">
        <w:tc>
          <w:tcPr>
            <w:tcW w:w="2303" w:type="dxa"/>
            <w:tcBorders>
              <w:top w:val="single" w:sz="4" w:space="0" w:color="auto"/>
              <w:left w:val="single" w:sz="4" w:space="0" w:color="auto"/>
              <w:bottom w:val="single" w:sz="4" w:space="0" w:color="auto"/>
              <w:right w:val="single" w:sz="4" w:space="0" w:color="auto"/>
            </w:tcBorders>
          </w:tcPr>
          <w:p w14:paraId="4448554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25FC31F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7160B9A"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24368A03" w14:textId="77777777" w:rsidTr="0014348B">
        <w:tc>
          <w:tcPr>
            <w:tcW w:w="2303" w:type="dxa"/>
            <w:tcBorders>
              <w:top w:val="single" w:sz="4" w:space="0" w:color="auto"/>
              <w:left w:val="single" w:sz="4" w:space="0" w:color="auto"/>
              <w:bottom w:val="single" w:sz="4" w:space="0" w:color="auto"/>
              <w:right w:val="single" w:sz="4" w:space="0" w:color="auto"/>
            </w:tcBorders>
          </w:tcPr>
          <w:p w14:paraId="27E4EBEB"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143B570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4386C4BE" w14:textId="77777777" w:rsidR="008F33B3" w:rsidRPr="009622D6" w:rsidRDefault="008F33B3" w:rsidP="0014348B">
            <w:pPr>
              <w:spacing w:after="0" w:line="240" w:lineRule="auto"/>
              <w:rPr>
                <w:rFonts w:ascii="Calibri" w:eastAsia="Times New Roman" w:hAnsi="Calibri" w:cs="Calibri"/>
                <w:color w:val="000000" w:themeColor="text1"/>
              </w:rPr>
            </w:pPr>
          </w:p>
        </w:tc>
      </w:tr>
      <w:tr w:rsidR="008F33B3" w:rsidRPr="009622D6" w14:paraId="399EA99F" w14:textId="77777777" w:rsidTr="0014348B">
        <w:tc>
          <w:tcPr>
            <w:tcW w:w="2303" w:type="dxa"/>
            <w:tcBorders>
              <w:top w:val="single" w:sz="4" w:space="0" w:color="auto"/>
              <w:left w:val="single" w:sz="4" w:space="0" w:color="auto"/>
              <w:bottom w:val="single" w:sz="4" w:space="0" w:color="auto"/>
              <w:right w:val="single" w:sz="4" w:space="0" w:color="auto"/>
            </w:tcBorders>
          </w:tcPr>
          <w:p w14:paraId="5B59588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0DA5F8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3346AE6F" w14:textId="77777777" w:rsidR="008F33B3" w:rsidRPr="009622D6" w:rsidRDefault="008F33B3" w:rsidP="0014348B">
            <w:pPr>
              <w:spacing w:after="0" w:line="240" w:lineRule="auto"/>
              <w:rPr>
                <w:rFonts w:ascii="Calibri" w:eastAsia="Times New Roman" w:hAnsi="Calibri" w:cs="Calibri"/>
                <w:color w:val="000000" w:themeColor="text1"/>
              </w:rPr>
            </w:pPr>
          </w:p>
        </w:tc>
      </w:tr>
    </w:tbl>
    <w:p w14:paraId="16DE15AD" w14:textId="77777777" w:rsidR="008F33B3" w:rsidRPr="009622D6" w:rsidRDefault="008F33B3" w:rsidP="008F33B3">
      <w:pPr>
        <w:spacing w:after="0" w:line="240" w:lineRule="auto"/>
        <w:rPr>
          <w:rFonts w:ascii="Calibri" w:eastAsia="Times New Roman" w:hAnsi="Calibri" w:cs="Calibri"/>
          <w:color w:val="000000" w:themeColor="text1"/>
        </w:rPr>
      </w:pPr>
    </w:p>
    <w:p w14:paraId="60F24A50"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9622D6" w:rsidRPr="009622D6" w14:paraId="3E67EC0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A19CF4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5B32C0E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51FF28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75A8FC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EF4BF9D"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 xml:space="preserve">Delež lastništva ponudnika </w:t>
            </w:r>
          </w:p>
        </w:tc>
      </w:tr>
      <w:tr w:rsidR="009622D6" w:rsidRPr="009622D6" w14:paraId="22E9968F" w14:textId="77777777" w:rsidTr="0014348B">
        <w:tc>
          <w:tcPr>
            <w:tcW w:w="2303" w:type="dxa"/>
            <w:tcBorders>
              <w:top w:val="single" w:sz="4" w:space="0" w:color="auto"/>
              <w:left w:val="single" w:sz="4" w:space="0" w:color="auto"/>
              <w:bottom w:val="single" w:sz="4" w:space="0" w:color="auto"/>
              <w:right w:val="single" w:sz="4" w:space="0" w:color="auto"/>
            </w:tcBorders>
          </w:tcPr>
          <w:p w14:paraId="33D6F4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87A4D04"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66E9658C"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4108849A" w14:textId="77777777" w:rsidTr="0014348B">
        <w:tc>
          <w:tcPr>
            <w:tcW w:w="2303" w:type="dxa"/>
            <w:tcBorders>
              <w:top w:val="single" w:sz="4" w:space="0" w:color="auto"/>
              <w:left w:val="single" w:sz="4" w:space="0" w:color="auto"/>
              <w:bottom w:val="single" w:sz="4" w:space="0" w:color="auto"/>
              <w:right w:val="single" w:sz="4" w:space="0" w:color="auto"/>
            </w:tcBorders>
          </w:tcPr>
          <w:p w14:paraId="7641B899"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253BED1"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71CC2DD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7ED3D199" w14:textId="77777777" w:rsidR="008F33B3" w:rsidRPr="009622D6" w:rsidRDefault="008F33B3" w:rsidP="008F33B3">
      <w:pPr>
        <w:spacing w:after="0" w:line="240" w:lineRule="auto"/>
        <w:rPr>
          <w:rFonts w:ascii="Calibri" w:eastAsia="Times New Roman" w:hAnsi="Calibri" w:cs="Calibri"/>
          <w:color w:val="000000" w:themeColor="text1"/>
        </w:rPr>
      </w:pPr>
    </w:p>
    <w:p w14:paraId="1F1CC9A1"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9622D6" w:rsidRPr="009622D6" w14:paraId="259E9EE0" w14:textId="77777777" w:rsidTr="0014348B">
        <w:tc>
          <w:tcPr>
            <w:tcW w:w="3936" w:type="dxa"/>
            <w:tcBorders>
              <w:top w:val="single" w:sz="4" w:space="0" w:color="auto"/>
              <w:left w:val="single" w:sz="4" w:space="0" w:color="auto"/>
              <w:bottom w:val="single" w:sz="4" w:space="0" w:color="auto"/>
              <w:right w:val="single" w:sz="4" w:space="0" w:color="auto"/>
            </w:tcBorders>
            <w:hideMark/>
          </w:tcPr>
          <w:p w14:paraId="2E6FE07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502C07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r>
      <w:tr w:rsidR="009622D6" w:rsidRPr="009622D6" w14:paraId="75115850" w14:textId="77777777" w:rsidTr="0014348B">
        <w:tc>
          <w:tcPr>
            <w:tcW w:w="3936" w:type="dxa"/>
            <w:tcBorders>
              <w:top w:val="single" w:sz="4" w:space="0" w:color="auto"/>
              <w:left w:val="single" w:sz="4" w:space="0" w:color="auto"/>
              <w:bottom w:val="single" w:sz="4" w:space="0" w:color="auto"/>
              <w:right w:val="single" w:sz="4" w:space="0" w:color="auto"/>
            </w:tcBorders>
          </w:tcPr>
          <w:p w14:paraId="5141C4B3"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6323F23F"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5C9E436B" w14:textId="77777777" w:rsidTr="0014348B">
        <w:tc>
          <w:tcPr>
            <w:tcW w:w="3936" w:type="dxa"/>
            <w:tcBorders>
              <w:top w:val="single" w:sz="4" w:space="0" w:color="auto"/>
              <w:left w:val="single" w:sz="4" w:space="0" w:color="auto"/>
              <w:bottom w:val="single" w:sz="4" w:space="0" w:color="auto"/>
              <w:right w:val="single" w:sz="4" w:space="0" w:color="auto"/>
            </w:tcBorders>
          </w:tcPr>
          <w:p w14:paraId="3575F7D0"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09B0BF0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3E8D36B7" w14:textId="77777777" w:rsidR="008F33B3" w:rsidRPr="009622D6" w:rsidRDefault="008F33B3" w:rsidP="008F33B3">
      <w:pPr>
        <w:spacing w:after="0" w:line="240" w:lineRule="auto"/>
        <w:rPr>
          <w:rFonts w:ascii="Calibri" w:eastAsia="Times New Roman" w:hAnsi="Calibri" w:cs="Calibri"/>
          <w:color w:val="000000" w:themeColor="text1"/>
        </w:rPr>
      </w:pPr>
    </w:p>
    <w:p w14:paraId="4A78D1F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 podpisom jamčim za točnost in resničnost podatkov ter se zavedam, da je sporazum v primeru lažne izjave ali neresničnih podatkov o dejstvih v izjavi, nična.</w:t>
      </w:r>
    </w:p>
    <w:p w14:paraId="181BAF26" w14:textId="77777777" w:rsidR="008F33B3" w:rsidRPr="009622D6" w:rsidRDefault="008F33B3" w:rsidP="008F33B3">
      <w:pPr>
        <w:spacing w:after="0" w:line="240" w:lineRule="auto"/>
        <w:ind w:left="360"/>
        <w:rPr>
          <w:rFonts w:ascii="Calibri" w:eastAsia="Times New Roman" w:hAnsi="Calibri" w:cs="Calibri"/>
          <w:color w:val="000000" w:themeColor="text1"/>
          <w:lang w:eastAsia="sl-SI"/>
        </w:rPr>
      </w:pPr>
    </w:p>
    <w:p w14:paraId="791B040A"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Seznanjeni smo, da je naročnik dolžan to izjavo oziroma podatke na njeno zahtevo predložiti Komisiji za preprečevanje korupcije.</w:t>
      </w:r>
    </w:p>
    <w:p w14:paraId="1C76FF87"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p>
    <w:p w14:paraId="1C359651"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 xml:space="preserve">Datum:................................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Žig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r w:rsidRPr="009622D6">
        <w:rPr>
          <w:rFonts w:ascii="Calibri" w:eastAsia="Times New Roman" w:hAnsi="Calibri" w:cs="Calibri"/>
          <w:color w:val="000000" w:themeColor="text1"/>
          <w:lang w:eastAsia="sl-SI"/>
        </w:rPr>
        <w:tab/>
        <w:t xml:space="preserve"> Podpis odgovorne osebe </w:t>
      </w:r>
    </w:p>
    <w:p w14:paraId="4ED464B6"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Kraj:....................................</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p>
    <w:p w14:paraId="4528784D" w14:textId="77777777" w:rsidR="008F33B3" w:rsidRPr="009622D6" w:rsidRDefault="008F33B3" w:rsidP="008F33B3">
      <w:pPr>
        <w:rPr>
          <w:rFonts w:ascii="Calibri" w:eastAsia="Times New Roman" w:hAnsi="Calibri" w:cs="Calibri"/>
          <w:color w:val="000000" w:themeColor="text1"/>
          <w:lang w:eastAsia="sl-SI"/>
        </w:rPr>
      </w:pPr>
    </w:p>
    <w:p w14:paraId="2F203D86" w14:textId="3B4C71F8" w:rsidR="00BD20FC" w:rsidRDefault="00BD20FC" w:rsidP="00EE5562">
      <w:pPr>
        <w:rPr>
          <w:rFonts w:ascii="Times New Roman" w:eastAsia="Times New Roman" w:hAnsi="Times New Roman" w:cs="Times New Roman"/>
          <w:color w:val="000000" w:themeColor="text1"/>
          <w:sz w:val="24"/>
          <w:szCs w:val="24"/>
          <w:lang w:eastAsia="sl-SI"/>
        </w:rPr>
      </w:pPr>
    </w:p>
    <w:p w14:paraId="162CE71A" w14:textId="27C448F4" w:rsidR="002A1C7E" w:rsidRDefault="002A1C7E" w:rsidP="00EE5562">
      <w:p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lastRenderedPageBreak/>
        <w:t>Priloga 3</w:t>
      </w:r>
    </w:p>
    <w:p w14:paraId="713892CE" w14:textId="77777777" w:rsidR="002A1C7E" w:rsidRPr="004748C4" w:rsidRDefault="002A1C7E" w:rsidP="002A1C7E">
      <w:pPr>
        <w:jc w:val="center"/>
        <w:rPr>
          <w:rFonts w:ascii="Arial" w:hAnsi="Arial" w:cs="Arial"/>
          <w:b/>
          <w:bCs/>
          <w:sz w:val="20"/>
          <w:szCs w:val="20"/>
        </w:rPr>
      </w:pPr>
      <w:r w:rsidRPr="004748C4">
        <w:rPr>
          <w:rFonts w:ascii="Arial" w:hAnsi="Arial" w:cs="Arial"/>
          <w:b/>
          <w:bCs/>
          <w:sz w:val="20"/>
          <w:szCs w:val="20"/>
        </w:rPr>
        <w:t>HIŠNI RED V OBJEKTU</w:t>
      </w:r>
      <w:r>
        <w:rPr>
          <w:rFonts w:ascii="Arial" w:hAnsi="Arial" w:cs="Arial"/>
          <w:b/>
          <w:bCs/>
          <w:sz w:val="20"/>
          <w:szCs w:val="20"/>
        </w:rPr>
        <w:t xml:space="preserve"> – IZVAJANJE DEL </w:t>
      </w:r>
    </w:p>
    <w:p w14:paraId="2264E30C" w14:textId="77777777" w:rsidR="002A1C7E" w:rsidRPr="004748C4" w:rsidRDefault="002A1C7E" w:rsidP="002A1C7E">
      <w:pPr>
        <w:jc w:val="center"/>
        <w:rPr>
          <w:rFonts w:ascii="Arial" w:hAnsi="Arial" w:cs="Arial"/>
          <w:b/>
          <w:sz w:val="20"/>
          <w:szCs w:val="20"/>
          <w:highlight w:val="yellow"/>
        </w:rPr>
      </w:pPr>
    </w:p>
    <w:p w14:paraId="136700BB" w14:textId="77777777" w:rsidR="002A1C7E" w:rsidRPr="004748C4" w:rsidRDefault="002A1C7E" w:rsidP="002A1C7E">
      <w:pPr>
        <w:rPr>
          <w:rFonts w:ascii="Arial" w:hAnsi="Arial" w:cs="Arial"/>
          <w:sz w:val="20"/>
          <w:szCs w:val="20"/>
        </w:rPr>
      </w:pPr>
    </w:p>
    <w:p w14:paraId="7193B057" w14:textId="77777777" w:rsidR="002A1C7E" w:rsidRDefault="002A1C7E" w:rsidP="002A1C7E">
      <w:pPr>
        <w:jc w:val="both"/>
        <w:rPr>
          <w:rFonts w:ascii="Arial" w:hAnsi="Arial" w:cs="Arial"/>
          <w:sz w:val="20"/>
          <w:szCs w:val="20"/>
        </w:rPr>
      </w:pPr>
      <w:r w:rsidRPr="004748C4">
        <w:rPr>
          <w:rFonts w:ascii="Arial" w:hAnsi="Arial"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Default="002A1C7E" w:rsidP="002A1C7E">
      <w:pPr>
        <w:jc w:val="both"/>
        <w:rPr>
          <w:rFonts w:ascii="Arial" w:hAnsi="Arial" w:cs="Arial"/>
          <w:b/>
          <w:bCs/>
          <w:sz w:val="20"/>
          <w:szCs w:val="20"/>
        </w:rPr>
      </w:pPr>
    </w:p>
    <w:p w14:paraId="55C2989E" w14:textId="77777777" w:rsidR="002A1C7E" w:rsidRPr="006058F6" w:rsidRDefault="002A1C7E" w:rsidP="002A1C7E">
      <w:pPr>
        <w:jc w:val="both"/>
        <w:rPr>
          <w:rFonts w:ascii="Arial" w:hAnsi="Arial" w:cs="Arial"/>
          <w:b/>
          <w:bCs/>
          <w:sz w:val="20"/>
          <w:szCs w:val="20"/>
        </w:rPr>
      </w:pPr>
      <w:r>
        <w:rPr>
          <w:rFonts w:ascii="Arial" w:hAnsi="Arial" w:cs="Arial"/>
          <w:b/>
          <w:bCs/>
          <w:sz w:val="20"/>
          <w:szCs w:val="20"/>
        </w:rPr>
        <w:t>Izvajalec: ________________________________________________________</w:t>
      </w:r>
    </w:p>
    <w:p w14:paraId="2565D9FD" w14:textId="77777777" w:rsidR="002A1C7E" w:rsidRDefault="002A1C7E" w:rsidP="002A1C7E">
      <w:pPr>
        <w:jc w:val="both"/>
        <w:rPr>
          <w:rFonts w:ascii="Arial" w:hAnsi="Arial" w:cs="Arial"/>
          <w:sz w:val="20"/>
          <w:szCs w:val="20"/>
        </w:rPr>
      </w:pPr>
    </w:p>
    <w:p w14:paraId="4F688AA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1. UVODNA DOLOČILA</w:t>
      </w:r>
    </w:p>
    <w:p w14:paraId="789C67BB" w14:textId="77777777" w:rsidR="002A1C7E" w:rsidRPr="004748C4" w:rsidRDefault="002A1C7E" w:rsidP="002A1C7E">
      <w:pPr>
        <w:jc w:val="both"/>
        <w:rPr>
          <w:rFonts w:ascii="Arial" w:hAnsi="Arial" w:cs="Arial"/>
          <w:sz w:val="20"/>
          <w:szCs w:val="20"/>
        </w:rPr>
      </w:pPr>
    </w:p>
    <w:p w14:paraId="2344782E"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Investicijsko vzdrževalna dela potekajo v medicinskem okolju Splošne bolnišnice Celje. Na vseh deloviščih poteka oz. bo potekala zdravstvena dejavnost.</w:t>
      </w:r>
    </w:p>
    <w:p w14:paraId="14C3514F" w14:textId="77777777" w:rsidR="002A1C7E" w:rsidRPr="004748C4" w:rsidRDefault="002A1C7E" w:rsidP="002A1C7E">
      <w:pPr>
        <w:jc w:val="both"/>
        <w:rPr>
          <w:rFonts w:ascii="Arial" w:hAnsi="Arial" w:cs="Arial"/>
          <w:sz w:val="20"/>
          <w:szCs w:val="20"/>
        </w:rPr>
      </w:pPr>
    </w:p>
    <w:p w14:paraId="2412F9F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2. DELOVNO OKOLJE IN Z NJIM POVEZANE OMEJITVE</w:t>
      </w:r>
    </w:p>
    <w:p w14:paraId="070BA63D" w14:textId="77777777" w:rsidR="002A1C7E" w:rsidRPr="004748C4" w:rsidRDefault="002A1C7E" w:rsidP="002A1C7E">
      <w:pPr>
        <w:jc w:val="both"/>
        <w:rPr>
          <w:rFonts w:ascii="Arial" w:hAnsi="Arial" w:cs="Arial"/>
          <w:sz w:val="20"/>
          <w:szCs w:val="20"/>
        </w:rPr>
      </w:pPr>
    </w:p>
    <w:p w14:paraId="2BC5CEFC" w14:textId="7F6EB88B" w:rsidR="002A1C7E" w:rsidRPr="004748C4" w:rsidRDefault="002A1C7E" w:rsidP="002A1C7E">
      <w:pPr>
        <w:jc w:val="both"/>
        <w:rPr>
          <w:rFonts w:ascii="Arial" w:hAnsi="Arial" w:cs="Arial"/>
          <w:sz w:val="20"/>
          <w:szCs w:val="20"/>
        </w:rPr>
      </w:pPr>
      <w:r w:rsidRPr="004748C4">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Ker se bodo dela na območju Splošne bolnišnice Celje izvajala na območju zdravstvene dejavnosti, kjer bo istočasno z izvajanjem GOI del in dobave in montaže opreme na območju bolnišnice potekal normalni bolnišnični delovni proces, bo potrebno dela na </w:t>
      </w:r>
      <w:r>
        <w:rPr>
          <w:rFonts w:ascii="Arial" w:hAnsi="Arial" w:cs="Arial"/>
          <w:sz w:val="20"/>
          <w:szCs w:val="20"/>
        </w:rPr>
        <w:t>delovišču</w:t>
      </w:r>
      <w:r w:rsidRPr="004748C4">
        <w:rPr>
          <w:rFonts w:ascii="Arial" w:hAnsi="Arial" w:cs="Arial"/>
          <w:sz w:val="20"/>
          <w:szCs w:val="20"/>
        </w:rPr>
        <w:t xml:space="preserve"> prilagajati in podrejati delu v teh objektih. Zato izvajalec del v določenih trenutkih ne bo mogel prosto razviti delovnega procesa kot na samostojnem gradbišču, kjer takšnih primerov ni.</w:t>
      </w:r>
    </w:p>
    <w:p w14:paraId="4E895540" w14:textId="0C68C68A" w:rsidR="002A1C7E" w:rsidRPr="004748C4" w:rsidRDefault="002A1C7E" w:rsidP="002A1C7E">
      <w:pPr>
        <w:jc w:val="both"/>
        <w:rPr>
          <w:rFonts w:ascii="Arial" w:hAnsi="Arial" w:cs="Arial"/>
          <w:sz w:val="20"/>
          <w:szCs w:val="20"/>
        </w:rPr>
      </w:pPr>
      <w:r w:rsidRPr="004748C4">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4748C4" w:rsidRDefault="002A1C7E" w:rsidP="002A1C7E">
      <w:pPr>
        <w:jc w:val="both"/>
        <w:rPr>
          <w:rFonts w:ascii="Arial" w:hAnsi="Arial" w:cs="Arial"/>
          <w:sz w:val="20"/>
          <w:szCs w:val="20"/>
        </w:rPr>
      </w:pPr>
    </w:p>
    <w:p w14:paraId="6818E2BC"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Zahteve SPOBO so tudi naslednje:</w:t>
      </w:r>
    </w:p>
    <w:p w14:paraId="1DBF2622"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upoštevanje prostorsko tehničnih smernic,</w:t>
      </w:r>
    </w:p>
    <w:p w14:paraId="4926A60A"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dosledno ločevanje čistih in nečistih poti,</w:t>
      </w:r>
    </w:p>
    <w:p w14:paraId="6ABCB69B"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lastRenderedPageBreak/>
        <w:t>ustrezni pristopi na oddelke,</w:t>
      </w:r>
    </w:p>
    <w:p w14:paraId="64B64481"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4748C4">
        <w:rPr>
          <w:rFonts w:ascii="Arial" w:hAnsi="Arial" w:cs="Arial"/>
          <w:sz w:val="20"/>
          <w:szCs w:val="20"/>
        </w:rPr>
        <w:t>vpihovalnih</w:t>
      </w:r>
      <w:proofErr w:type="spellEnd"/>
      <w:r w:rsidRPr="004748C4">
        <w:rPr>
          <w:rFonts w:ascii="Arial" w:hAnsi="Arial" w:cs="Arial"/>
          <w:sz w:val="20"/>
          <w:szCs w:val="20"/>
        </w:rPr>
        <w:t xml:space="preserve">, sesalnih elementov in požarnih </w:t>
      </w:r>
      <w:proofErr w:type="spellStart"/>
      <w:r w:rsidRPr="004748C4">
        <w:rPr>
          <w:rFonts w:ascii="Arial" w:hAnsi="Arial" w:cs="Arial"/>
          <w:sz w:val="20"/>
          <w:szCs w:val="20"/>
        </w:rPr>
        <w:t>javljalcev</w:t>
      </w:r>
      <w:proofErr w:type="spellEnd"/>
      <w:r w:rsidRPr="004748C4">
        <w:rPr>
          <w:rFonts w:ascii="Arial" w:hAnsi="Arial" w:cs="Arial"/>
          <w:sz w:val="20"/>
          <w:szCs w:val="20"/>
        </w:rPr>
        <w:t>.</w:t>
      </w:r>
    </w:p>
    <w:p w14:paraId="3F6EEDCB" w14:textId="77777777" w:rsidR="002A1C7E" w:rsidRPr="004748C4" w:rsidRDefault="002A1C7E" w:rsidP="002A1C7E">
      <w:pPr>
        <w:jc w:val="both"/>
        <w:rPr>
          <w:rFonts w:ascii="Arial" w:hAnsi="Arial" w:cs="Arial"/>
          <w:sz w:val="20"/>
          <w:szCs w:val="20"/>
        </w:rPr>
      </w:pPr>
    </w:p>
    <w:p w14:paraId="6A44A805" w14:textId="403261C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Default="002A1C7E" w:rsidP="002A1C7E">
      <w:pPr>
        <w:jc w:val="both"/>
        <w:rPr>
          <w:rFonts w:ascii="Arial" w:hAnsi="Arial" w:cs="Arial"/>
          <w:sz w:val="20"/>
          <w:szCs w:val="20"/>
        </w:rPr>
      </w:pPr>
      <w:r w:rsidRPr="004748C4">
        <w:rPr>
          <w:rFonts w:ascii="Arial" w:hAnsi="Arial"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4748C4">
        <w:rPr>
          <w:rFonts w:ascii="Arial" w:hAnsi="Arial" w:cs="Arial"/>
          <w:sz w:val="20"/>
          <w:szCs w:val="20"/>
        </w:rPr>
        <w:t>večih</w:t>
      </w:r>
      <w:proofErr w:type="spellEnd"/>
      <w:r w:rsidRPr="004748C4">
        <w:rPr>
          <w:rFonts w:ascii="Arial" w:hAnsi="Arial"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4748C4" w:rsidRDefault="00515805" w:rsidP="002A1C7E">
      <w:pPr>
        <w:jc w:val="both"/>
        <w:rPr>
          <w:rFonts w:ascii="Arial" w:hAnsi="Arial" w:cs="Arial"/>
          <w:sz w:val="20"/>
          <w:szCs w:val="20"/>
        </w:rPr>
      </w:pPr>
    </w:p>
    <w:p w14:paraId="1844BD5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VODENJE IN PRIPRAVA DELA</w:t>
      </w:r>
    </w:p>
    <w:p w14:paraId="20204650" w14:textId="77777777" w:rsidR="002A1C7E" w:rsidRPr="004748C4" w:rsidRDefault="002A1C7E" w:rsidP="002A1C7E">
      <w:pPr>
        <w:jc w:val="both"/>
        <w:rPr>
          <w:rFonts w:ascii="Arial" w:hAnsi="Arial" w:cs="Arial"/>
          <w:sz w:val="20"/>
          <w:szCs w:val="20"/>
        </w:rPr>
      </w:pPr>
    </w:p>
    <w:p w14:paraId="68ADD2B8" w14:textId="579A7B00"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4748C4" w:rsidRDefault="002A1C7E" w:rsidP="002A1C7E">
      <w:pPr>
        <w:jc w:val="both"/>
        <w:rPr>
          <w:rFonts w:ascii="Arial" w:hAnsi="Arial" w:cs="Arial"/>
          <w:sz w:val="20"/>
          <w:szCs w:val="20"/>
        </w:rPr>
      </w:pPr>
      <w:r w:rsidRPr="004748C4">
        <w:rPr>
          <w:rFonts w:ascii="Arial" w:hAnsi="Arial" w:cs="Arial"/>
          <w:sz w:val="20"/>
          <w:szCs w:val="20"/>
        </w:rPr>
        <w:t>Delo, dostava materiala in opreme na gradbišče morata biti organizirana tako, da ne motita dostopa urgentnih vozil do posameznih vhodov v objekte.</w:t>
      </w:r>
    </w:p>
    <w:p w14:paraId="7FE90A9F"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4748C4" w:rsidRDefault="002A1C7E" w:rsidP="002A1C7E">
      <w:pPr>
        <w:jc w:val="both"/>
        <w:rPr>
          <w:rFonts w:ascii="Arial" w:hAnsi="Arial" w:cs="Arial"/>
          <w:sz w:val="20"/>
          <w:szCs w:val="20"/>
        </w:rPr>
      </w:pPr>
    </w:p>
    <w:p w14:paraId="45A5F0C1" w14:textId="7D27CA14" w:rsidR="002A1C7E" w:rsidRPr="004748C4" w:rsidRDefault="002A1C7E" w:rsidP="002A1C7E">
      <w:pPr>
        <w:jc w:val="both"/>
        <w:rPr>
          <w:rFonts w:ascii="Arial" w:hAnsi="Arial" w:cs="Arial"/>
          <w:sz w:val="20"/>
          <w:szCs w:val="20"/>
        </w:rPr>
      </w:pPr>
      <w:r w:rsidRPr="004748C4">
        <w:rPr>
          <w:rFonts w:ascii="Arial" w:hAnsi="Arial" w:cs="Arial"/>
          <w:sz w:val="20"/>
          <w:szCs w:val="20"/>
        </w:rPr>
        <w:lastRenderedPageBreak/>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4748C4" w:rsidRDefault="002A1C7E" w:rsidP="002A1C7E">
      <w:pPr>
        <w:jc w:val="both"/>
        <w:rPr>
          <w:rFonts w:ascii="Arial" w:hAnsi="Arial" w:cs="Arial"/>
          <w:sz w:val="20"/>
          <w:szCs w:val="20"/>
        </w:rPr>
      </w:pPr>
    </w:p>
    <w:p w14:paraId="6B66522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VARNOST IN ZDRAVJE PRI DELU, VARSTVO OKOLJA, ENERGETSKA UČINKOVITOST</w:t>
      </w:r>
    </w:p>
    <w:p w14:paraId="4F6ADB9D" w14:textId="77777777" w:rsidR="002A1C7E" w:rsidRPr="004748C4" w:rsidRDefault="002A1C7E" w:rsidP="002A1C7E">
      <w:pPr>
        <w:jc w:val="both"/>
        <w:rPr>
          <w:rFonts w:ascii="Arial" w:hAnsi="Arial" w:cs="Arial"/>
          <w:sz w:val="20"/>
          <w:szCs w:val="20"/>
        </w:rPr>
      </w:pPr>
    </w:p>
    <w:p w14:paraId="047610CE" w14:textId="7A805D9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4748C4" w:rsidRDefault="002A1C7E" w:rsidP="002A1C7E">
      <w:pPr>
        <w:jc w:val="both"/>
        <w:rPr>
          <w:rFonts w:ascii="Arial" w:hAnsi="Arial" w:cs="Arial"/>
          <w:sz w:val="20"/>
          <w:szCs w:val="20"/>
        </w:rPr>
      </w:pPr>
      <w:r w:rsidRPr="004748C4">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Default="002A1C7E" w:rsidP="002A1C7E">
      <w:pPr>
        <w:jc w:val="both"/>
        <w:rPr>
          <w:rFonts w:ascii="Arial" w:hAnsi="Arial" w:cs="Arial"/>
          <w:sz w:val="20"/>
          <w:szCs w:val="20"/>
        </w:rPr>
      </w:pPr>
      <w:r w:rsidRPr="004748C4">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Pri tem je potrebno upoštevati načela za:</w:t>
      </w:r>
    </w:p>
    <w:p w14:paraId="1A017DF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ustrezno izbiro in strokovno vgradnjo vseh vrst in oblik materialov, opreme;</w:t>
      </w:r>
    </w:p>
    <w:p w14:paraId="464A6F7B"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učinkovitost izrabe naravnih virov (energetska učinkovitost, učinkovita raba vode in surovin);</w:t>
      </w:r>
    </w:p>
    <w:p w14:paraId="30A39A1A" w14:textId="77777777" w:rsidR="002A1C7E" w:rsidRPr="004748C4" w:rsidRDefault="002A1C7E" w:rsidP="002A1C7E">
      <w:pPr>
        <w:pStyle w:val="Odstavekseznama"/>
        <w:numPr>
          <w:ilvl w:val="0"/>
          <w:numId w:val="15"/>
        </w:numPr>
        <w:jc w:val="both"/>
        <w:rPr>
          <w:rFonts w:ascii="Arial" w:hAnsi="Arial" w:cs="Arial"/>
          <w:sz w:val="20"/>
          <w:szCs w:val="20"/>
        </w:rPr>
      </w:pPr>
      <w:proofErr w:type="spellStart"/>
      <w:r w:rsidRPr="004748C4">
        <w:rPr>
          <w:rFonts w:ascii="Arial" w:hAnsi="Arial" w:cs="Arial"/>
          <w:sz w:val="20"/>
          <w:szCs w:val="20"/>
        </w:rPr>
        <w:t>okoljska</w:t>
      </w:r>
      <w:proofErr w:type="spellEnd"/>
      <w:r w:rsidRPr="004748C4">
        <w:rPr>
          <w:rFonts w:ascii="Arial" w:hAnsi="Arial" w:cs="Arial"/>
          <w:sz w:val="20"/>
          <w:szCs w:val="20"/>
        </w:rPr>
        <w:t xml:space="preserve"> učinkovitost (uporaba najboljših razpoložljivih tehnik, uporaba referenčnih dokumentov, nadzor emisij in tveganj, zmanjšanje količin odpadkov in ločeno zbiranje odpadkov);</w:t>
      </w:r>
    </w:p>
    <w:p w14:paraId="0F5B97D0"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trajnostna dostopnost (spodbujanje okolju prijaznejših načinov prevoza);</w:t>
      </w:r>
    </w:p>
    <w:p w14:paraId="53A8015D"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 xml:space="preserve">zmanjševanje vplivov na okolje (izdelava poročil o vplivih na okolje oz. strokovnih ocen vplivov na okolje za posege, kjer je to potrebno).  </w:t>
      </w:r>
    </w:p>
    <w:p w14:paraId="6F493515" w14:textId="77777777" w:rsidR="002A1C7E" w:rsidRPr="004748C4" w:rsidRDefault="002A1C7E" w:rsidP="002A1C7E">
      <w:pPr>
        <w:jc w:val="both"/>
        <w:rPr>
          <w:rFonts w:ascii="Arial" w:hAnsi="Arial" w:cs="Arial"/>
          <w:sz w:val="20"/>
          <w:szCs w:val="20"/>
        </w:rPr>
      </w:pPr>
    </w:p>
    <w:p w14:paraId="668660D6" w14:textId="77777777" w:rsidR="002A1C7E" w:rsidRPr="004748C4" w:rsidRDefault="002A1C7E" w:rsidP="002A1C7E">
      <w:pPr>
        <w:jc w:val="both"/>
        <w:rPr>
          <w:rFonts w:ascii="Arial" w:hAnsi="Arial" w:cs="Arial"/>
          <w:sz w:val="20"/>
          <w:szCs w:val="20"/>
        </w:rPr>
      </w:pPr>
    </w:p>
    <w:p w14:paraId="4C3DD579" w14:textId="77777777" w:rsidR="002A1C7E" w:rsidRPr="003C64B9" w:rsidRDefault="002A1C7E" w:rsidP="002A1C7E">
      <w:pPr>
        <w:jc w:val="both"/>
        <w:rPr>
          <w:rFonts w:ascii="Arial" w:hAnsi="Arial" w:cs="Arial"/>
          <w:sz w:val="20"/>
          <w:szCs w:val="20"/>
        </w:rPr>
      </w:pPr>
      <w:r w:rsidRPr="004748C4">
        <w:rPr>
          <w:rFonts w:ascii="Arial" w:hAnsi="Arial" w:cs="Arial"/>
          <w:sz w:val="20"/>
          <w:szCs w:val="20"/>
        </w:rPr>
        <w:t xml:space="preserve">Izvajalec mora v primeru GOI del: </w:t>
      </w:r>
    </w:p>
    <w:p w14:paraId="7B3353BA"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 xml:space="preserve">primerno </w:t>
      </w:r>
      <w:r w:rsidRPr="004748C4">
        <w:rPr>
          <w:rFonts w:ascii="Arial" w:hAnsi="Arial" w:cs="Arial"/>
          <w:sz w:val="20"/>
          <w:szCs w:val="20"/>
        </w:rPr>
        <w:t xml:space="preserve">urediti </w:t>
      </w:r>
      <w:r>
        <w:rPr>
          <w:rFonts w:ascii="Arial" w:hAnsi="Arial" w:cs="Arial"/>
          <w:sz w:val="20"/>
          <w:szCs w:val="20"/>
        </w:rPr>
        <w:t>delovišče,</w:t>
      </w:r>
    </w:p>
    <w:p w14:paraId="7B1FFF6D"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upoštevati navodila in priporočila odgovornih oseb SBC,</w:t>
      </w:r>
    </w:p>
    <w:p w14:paraId="1596F85A" w14:textId="77777777" w:rsidR="002A1C7E" w:rsidRPr="004748C4" w:rsidRDefault="002A1C7E" w:rsidP="002A1C7E">
      <w:pPr>
        <w:jc w:val="both"/>
        <w:rPr>
          <w:rFonts w:ascii="Arial" w:hAnsi="Arial" w:cs="Arial"/>
          <w:sz w:val="20"/>
          <w:szCs w:val="20"/>
        </w:rPr>
      </w:pPr>
    </w:p>
    <w:p w14:paraId="5BC262FE" w14:textId="77777777" w:rsidR="002A1C7E" w:rsidRPr="004748C4" w:rsidRDefault="002A1C7E" w:rsidP="002A1C7E">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4748C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4748C4" w:rsidRDefault="002A1C7E" w:rsidP="005175B4">
            <w:pPr>
              <w:widowControl w:val="0"/>
              <w:autoSpaceDE w:val="0"/>
              <w:autoSpaceDN w:val="0"/>
              <w:adjustRightInd w:val="0"/>
              <w:rPr>
                <w:rFonts w:ascii="Arial" w:hAnsi="Arial" w:cs="Arial"/>
                <w:sz w:val="20"/>
                <w:szCs w:val="20"/>
              </w:rPr>
            </w:pPr>
          </w:p>
          <w:p w14:paraId="3BF3C847" w14:textId="77777777" w:rsidR="002A1C7E" w:rsidRPr="004748C4" w:rsidRDefault="002A1C7E" w:rsidP="005175B4">
            <w:pPr>
              <w:widowControl w:val="0"/>
              <w:autoSpaceDE w:val="0"/>
              <w:autoSpaceDN w:val="0"/>
              <w:adjustRightInd w:val="0"/>
              <w:rPr>
                <w:rFonts w:ascii="Arial" w:hAnsi="Arial" w:cs="Arial"/>
                <w:sz w:val="20"/>
                <w:szCs w:val="20"/>
              </w:rPr>
            </w:pPr>
          </w:p>
          <w:p w14:paraId="12572D0E"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Datum:</w:t>
            </w:r>
          </w:p>
        </w:tc>
        <w:tc>
          <w:tcPr>
            <w:tcW w:w="2500" w:type="dxa"/>
            <w:tcBorders>
              <w:top w:val="nil"/>
              <w:left w:val="nil"/>
              <w:bottom w:val="nil"/>
              <w:right w:val="nil"/>
            </w:tcBorders>
            <w:vAlign w:val="bottom"/>
          </w:tcPr>
          <w:p w14:paraId="35681CB9" w14:textId="77777777" w:rsidR="002A1C7E" w:rsidRPr="004748C4" w:rsidRDefault="002A1C7E" w:rsidP="005175B4">
            <w:pPr>
              <w:widowControl w:val="0"/>
              <w:autoSpaceDE w:val="0"/>
              <w:autoSpaceDN w:val="0"/>
              <w:adjustRightInd w:val="0"/>
              <w:ind w:left="920"/>
              <w:rPr>
                <w:rFonts w:ascii="Arial" w:hAnsi="Arial" w:cs="Arial"/>
                <w:sz w:val="20"/>
                <w:szCs w:val="20"/>
              </w:rPr>
            </w:pPr>
            <w:r w:rsidRPr="004748C4">
              <w:rPr>
                <w:rFonts w:ascii="Arial" w:hAnsi="Arial" w:cs="Arial"/>
                <w:sz w:val="20"/>
                <w:szCs w:val="20"/>
              </w:rPr>
              <w:t>Žig</w:t>
            </w:r>
          </w:p>
        </w:tc>
        <w:tc>
          <w:tcPr>
            <w:tcW w:w="2900" w:type="dxa"/>
            <w:tcBorders>
              <w:top w:val="nil"/>
              <w:left w:val="nil"/>
              <w:bottom w:val="nil"/>
              <w:right w:val="nil"/>
            </w:tcBorders>
            <w:vAlign w:val="bottom"/>
          </w:tcPr>
          <w:p w14:paraId="7622A63E"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w w:val="96"/>
                <w:sz w:val="20"/>
                <w:szCs w:val="20"/>
              </w:rPr>
              <w:t xml:space="preserve">Podpis </w:t>
            </w:r>
            <w:r>
              <w:rPr>
                <w:rFonts w:ascii="Arial" w:hAnsi="Arial" w:cs="Arial"/>
                <w:w w:val="96"/>
                <w:sz w:val="20"/>
                <w:szCs w:val="20"/>
              </w:rPr>
              <w:t>izvajalca del</w:t>
            </w:r>
            <w:r w:rsidRPr="004748C4">
              <w:rPr>
                <w:rFonts w:ascii="Arial" w:hAnsi="Arial" w:cs="Arial"/>
                <w:w w:val="96"/>
                <w:sz w:val="20"/>
                <w:szCs w:val="20"/>
              </w:rPr>
              <w:t>:</w:t>
            </w:r>
          </w:p>
        </w:tc>
      </w:tr>
      <w:tr w:rsidR="002A1C7E" w:rsidRPr="004748C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_____________________</w:t>
            </w:r>
          </w:p>
        </w:tc>
        <w:tc>
          <w:tcPr>
            <w:tcW w:w="2500" w:type="dxa"/>
            <w:tcBorders>
              <w:top w:val="nil"/>
              <w:left w:val="nil"/>
              <w:bottom w:val="nil"/>
              <w:right w:val="nil"/>
            </w:tcBorders>
            <w:vAlign w:val="bottom"/>
          </w:tcPr>
          <w:p w14:paraId="0D578398" w14:textId="77777777" w:rsidR="002A1C7E" w:rsidRPr="004748C4" w:rsidRDefault="002A1C7E" w:rsidP="005175B4">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71600E65"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sz w:val="20"/>
                <w:szCs w:val="20"/>
              </w:rPr>
              <w:t>______________</w:t>
            </w:r>
          </w:p>
        </w:tc>
      </w:tr>
    </w:tbl>
    <w:p w14:paraId="2C3E686B" w14:textId="77777777" w:rsidR="002A1C7E" w:rsidRPr="009622D6" w:rsidRDefault="002A1C7E" w:rsidP="00EE5562">
      <w:pPr>
        <w:rPr>
          <w:rFonts w:ascii="Times New Roman" w:eastAsia="Times New Roman" w:hAnsi="Times New Roman" w:cs="Times New Roman"/>
          <w:color w:val="000000" w:themeColor="text1"/>
          <w:sz w:val="24"/>
          <w:szCs w:val="24"/>
          <w:lang w:eastAsia="sl-SI"/>
        </w:rPr>
      </w:pPr>
    </w:p>
    <w:sectPr w:rsidR="002A1C7E"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55E5B" w14:textId="77777777" w:rsidR="00AD11C6" w:rsidRDefault="00AD11C6">
      <w:pPr>
        <w:spacing w:after="0" w:line="240" w:lineRule="auto"/>
      </w:pPr>
      <w:r>
        <w:separator/>
      </w:r>
    </w:p>
  </w:endnote>
  <w:endnote w:type="continuationSeparator" w:id="0">
    <w:p w14:paraId="073167A1" w14:textId="77777777" w:rsidR="00AD11C6" w:rsidRDefault="00AD1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D15F1" w14:textId="77777777" w:rsidR="00AD11C6" w:rsidRDefault="00AD11C6">
      <w:pPr>
        <w:spacing w:after="0" w:line="240" w:lineRule="auto"/>
      </w:pPr>
      <w:r>
        <w:separator/>
      </w:r>
    </w:p>
  </w:footnote>
  <w:footnote w:type="continuationSeparator" w:id="0">
    <w:p w14:paraId="497C4405" w14:textId="77777777" w:rsidR="00AD11C6" w:rsidRDefault="00AD1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5"/>
  </w:num>
  <w:num w:numId="4" w16cid:durableId="1881504158">
    <w:abstractNumId w:val="13"/>
  </w:num>
  <w:num w:numId="5" w16cid:durableId="2933659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1"/>
  </w:num>
  <w:num w:numId="7" w16cid:durableId="1973754234">
    <w:abstractNumId w:val="12"/>
  </w:num>
  <w:num w:numId="8" w16cid:durableId="2032562449">
    <w:abstractNumId w:val="6"/>
  </w:num>
  <w:num w:numId="9" w16cid:durableId="754400024">
    <w:abstractNumId w:val="14"/>
  </w:num>
  <w:num w:numId="10" w16cid:durableId="1400324735">
    <w:abstractNumId w:val="8"/>
  </w:num>
  <w:num w:numId="11" w16cid:durableId="724597042">
    <w:abstractNumId w:val="4"/>
  </w:num>
  <w:num w:numId="12" w16cid:durableId="604197090">
    <w:abstractNumId w:val="10"/>
  </w:num>
  <w:num w:numId="13" w16cid:durableId="2108385503">
    <w:abstractNumId w:val="5"/>
  </w:num>
  <w:num w:numId="14" w16cid:durableId="694384919">
    <w:abstractNumId w:val="9"/>
  </w:num>
  <w:num w:numId="15" w16cid:durableId="220096995">
    <w:abstractNumId w:val="7"/>
  </w:num>
  <w:num w:numId="16" w16cid:durableId="1423188231">
    <w:abstractNumId w:val="1"/>
  </w:num>
  <w:num w:numId="17" w16cid:durableId="1918175472">
    <w:abstractNumId w:val="2"/>
  </w:num>
  <w:num w:numId="18" w16cid:durableId="133047717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1970"/>
    <w:rsid w:val="00064FE2"/>
    <w:rsid w:val="00072C95"/>
    <w:rsid w:val="000911AE"/>
    <w:rsid w:val="000A7007"/>
    <w:rsid w:val="00110BA5"/>
    <w:rsid w:val="00127E5B"/>
    <w:rsid w:val="00127E90"/>
    <w:rsid w:val="00147CB0"/>
    <w:rsid w:val="001962AC"/>
    <w:rsid w:val="001A458B"/>
    <w:rsid w:val="001B48A9"/>
    <w:rsid w:val="001C0E6D"/>
    <w:rsid w:val="001C2FF2"/>
    <w:rsid w:val="001E01C8"/>
    <w:rsid w:val="001E5F89"/>
    <w:rsid w:val="001F3400"/>
    <w:rsid w:val="001F4759"/>
    <w:rsid w:val="00207C27"/>
    <w:rsid w:val="00226D0E"/>
    <w:rsid w:val="00234519"/>
    <w:rsid w:val="00247239"/>
    <w:rsid w:val="00251A1C"/>
    <w:rsid w:val="00262B07"/>
    <w:rsid w:val="00264702"/>
    <w:rsid w:val="0026721C"/>
    <w:rsid w:val="00267F1B"/>
    <w:rsid w:val="00271977"/>
    <w:rsid w:val="00272ED5"/>
    <w:rsid w:val="00276028"/>
    <w:rsid w:val="00293F6F"/>
    <w:rsid w:val="002A1C7E"/>
    <w:rsid w:val="002A6CE5"/>
    <w:rsid w:val="002B2254"/>
    <w:rsid w:val="002E3EE4"/>
    <w:rsid w:val="00313CB4"/>
    <w:rsid w:val="0034246B"/>
    <w:rsid w:val="0035541B"/>
    <w:rsid w:val="0036053F"/>
    <w:rsid w:val="00366053"/>
    <w:rsid w:val="00382A4B"/>
    <w:rsid w:val="003A6A5C"/>
    <w:rsid w:val="003B30E2"/>
    <w:rsid w:val="003F0A53"/>
    <w:rsid w:val="00406081"/>
    <w:rsid w:val="00407950"/>
    <w:rsid w:val="00424B66"/>
    <w:rsid w:val="00431C8C"/>
    <w:rsid w:val="00480152"/>
    <w:rsid w:val="00485337"/>
    <w:rsid w:val="00497D37"/>
    <w:rsid w:val="004A1255"/>
    <w:rsid w:val="004F77DC"/>
    <w:rsid w:val="00511E18"/>
    <w:rsid w:val="00514840"/>
    <w:rsid w:val="00515805"/>
    <w:rsid w:val="00516DAD"/>
    <w:rsid w:val="005207F9"/>
    <w:rsid w:val="00532310"/>
    <w:rsid w:val="00542694"/>
    <w:rsid w:val="00544082"/>
    <w:rsid w:val="005469B4"/>
    <w:rsid w:val="005505AA"/>
    <w:rsid w:val="00560EC3"/>
    <w:rsid w:val="005774C0"/>
    <w:rsid w:val="00577E30"/>
    <w:rsid w:val="00583462"/>
    <w:rsid w:val="00585B2A"/>
    <w:rsid w:val="005A5A4D"/>
    <w:rsid w:val="005B05BA"/>
    <w:rsid w:val="005F1B8A"/>
    <w:rsid w:val="00602F3D"/>
    <w:rsid w:val="00615B3C"/>
    <w:rsid w:val="00615E97"/>
    <w:rsid w:val="00626342"/>
    <w:rsid w:val="00634F5C"/>
    <w:rsid w:val="006500C0"/>
    <w:rsid w:val="006516F5"/>
    <w:rsid w:val="00652051"/>
    <w:rsid w:val="00652BF0"/>
    <w:rsid w:val="0066051A"/>
    <w:rsid w:val="00661E42"/>
    <w:rsid w:val="006670E8"/>
    <w:rsid w:val="006A2297"/>
    <w:rsid w:val="006D0317"/>
    <w:rsid w:val="006E5047"/>
    <w:rsid w:val="006E5114"/>
    <w:rsid w:val="007010A4"/>
    <w:rsid w:val="00701644"/>
    <w:rsid w:val="007054C7"/>
    <w:rsid w:val="0071193B"/>
    <w:rsid w:val="007123A2"/>
    <w:rsid w:val="007330A2"/>
    <w:rsid w:val="007513B7"/>
    <w:rsid w:val="00762036"/>
    <w:rsid w:val="00793D2A"/>
    <w:rsid w:val="007E14A3"/>
    <w:rsid w:val="007E7305"/>
    <w:rsid w:val="007F0064"/>
    <w:rsid w:val="00800D79"/>
    <w:rsid w:val="00802D9D"/>
    <w:rsid w:val="00805839"/>
    <w:rsid w:val="00813C16"/>
    <w:rsid w:val="008431E3"/>
    <w:rsid w:val="00844BD3"/>
    <w:rsid w:val="00852EFB"/>
    <w:rsid w:val="0085749E"/>
    <w:rsid w:val="008706F1"/>
    <w:rsid w:val="008803BA"/>
    <w:rsid w:val="0089441C"/>
    <w:rsid w:val="008B3F35"/>
    <w:rsid w:val="008B7A39"/>
    <w:rsid w:val="008C2073"/>
    <w:rsid w:val="008C4100"/>
    <w:rsid w:val="008C4232"/>
    <w:rsid w:val="008F33B3"/>
    <w:rsid w:val="00901F55"/>
    <w:rsid w:val="00912710"/>
    <w:rsid w:val="00926D78"/>
    <w:rsid w:val="009534F8"/>
    <w:rsid w:val="009622D6"/>
    <w:rsid w:val="00970100"/>
    <w:rsid w:val="00970115"/>
    <w:rsid w:val="00970D70"/>
    <w:rsid w:val="00985C5C"/>
    <w:rsid w:val="009A28F7"/>
    <w:rsid w:val="009A3808"/>
    <w:rsid w:val="009B538D"/>
    <w:rsid w:val="009D6E5A"/>
    <w:rsid w:val="009F5540"/>
    <w:rsid w:val="00A0575D"/>
    <w:rsid w:val="00A32AAF"/>
    <w:rsid w:val="00A3595D"/>
    <w:rsid w:val="00A50EE3"/>
    <w:rsid w:val="00A63646"/>
    <w:rsid w:val="00A6404E"/>
    <w:rsid w:val="00A76448"/>
    <w:rsid w:val="00A935B0"/>
    <w:rsid w:val="00A93C85"/>
    <w:rsid w:val="00AB781D"/>
    <w:rsid w:val="00AC4C53"/>
    <w:rsid w:val="00AC6BDC"/>
    <w:rsid w:val="00AD11C6"/>
    <w:rsid w:val="00AD67E1"/>
    <w:rsid w:val="00AE32D5"/>
    <w:rsid w:val="00AE4781"/>
    <w:rsid w:val="00AF366D"/>
    <w:rsid w:val="00B0008B"/>
    <w:rsid w:val="00B119B2"/>
    <w:rsid w:val="00B12DC2"/>
    <w:rsid w:val="00B16DD4"/>
    <w:rsid w:val="00B316CF"/>
    <w:rsid w:val="00B60E84"/>
    <w:rsid w:val="00B840A6"/>
    <w:rsid w:val="00B95081"/>
    <w:rsid w:val="00BA6DA4"/>
    <w:rsid w:val="00BA7CA2"/>
    <w:rsid w:val="00BB31B8"/>
    <w:rsid w:val="00BC62B7"/>
    <w:rsid w:val="00BD1243"/>
    <w:rsid w:val="00BD20FC"/>
    <w:rsid w:val="00BE23B6"/>
    <w:rsid w:val="00C1299F"/>
    <w:rsid w:val="00C31A62"/>
    <w:rsid w:val="00C4409E"/>
    <w:rsid w:val="00C84D6F"/>
    <w:rsid w:val="00C86EFE"/>
    <w:rsid w:val="00C95132"/>
    <w:rsid w:val="00CD090D"/>
    <w:rsid w:val="00CD6F3A"/>
    <w:rsid w:val="00CE1416"/>
    <w:rsid w:val="00CE4E40"/>
    <w:rsid w:val="00D33018"/>
    <w:rsid w:val="00D357CD"/>
    <w:rsid w:val="00D47761"/>
    <w:rsid w:val="00D6215E"/>
    <w:rsid w:val="00D7174A"/>
    <w:rsid w:val="00D76CE7"/>
    <w:rsid w:val="00D80D9B"/>
    <w:rsid w:val="00D82C8C"/>
    <w:rsid w:val="00D87BC2"/>
    <w:rsid w:val="00D92E7F"/>
    <w:rsid w:val="00DA420B"/>
    <w:rsid w:val="00DB1511"/>
    <w:rsid w:val="00DC2D2D"/>
    <w:rsid w:val="00DD0458"/>
    <w:rsid w:val="00E05C0E"/>
    <w:rsid w:val="00E06374"/>
    <w:rsid w:val="00E13172"/>
    <w:rsid w:val="00E2223F"/>
    <w:rsid w:val="00E25FDB"/>
    <w:rsid w:val="00E31509"/>
    <w:rsid w:val="00E360B9"/>
    <w:rsid w:val="00E764F8"/>
    <w:rsid w:val="00EA121F"/>
    <w:rsid w:val="00EB2C64"/>
    <w:rsid w:val="00EB4511"/>
    <w:rsid w:val="00EC4D6D"/>
    <w:rsid w:val="00EE0466"/>
    <w:rsid w:val="00EE5562"/>
    <w:rsid w:val="00EE5819"/>
    <w:rsid w:val="00EE66F3"/>
    <w:rsid w:val="00F01122"/>
    <w:rsid w:val="00F21AC5"/>
    <w:rsid w:val="00F2499B"/>
    <w:rsid w:val="00F37C93"/>
    <w:rsid w:val="00F55746"/>
    <w:rsid w:val="00F64ECF"/>
    <w:rsid w:val="00FB7B04"/>
    <w:rsid w:val="00FC0E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9</Pages>
  <Words>3444</Words>
  <Characters>19636</Characters>
  <Application>Microsoft Office Word</Application>
  <DocSecurity>0</DocSecurity>
  <Lines>163</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4</cp:revision>
  <cp:lastPrinted>2026-01-29T10:25:00Z</cp:lastPrinted>
  <dcterms:created xsi:type="dcterms:W3CDTF">2026-04-16T07:18:00Z</dcterms:created>
  <dcterms:modified xsi:type="dcterms:W3CDTF">2026-04-16T10:04:00Z</dcterms:modified>
</cp:coreProperties>
</file>